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F2" w:rsidRDefault="005425F2" w:rsidP="005425F2">
      <w:pPr>
        <w:adjustRightInd w:val="0"/>
        <w:snapToGrid w:val="0"/>
        <w:spacing w:line="300" w:lineRule="auto"/>
        <w:jc w:val="center"/>
        <w:rPr>
          <w:rFonts w:ascii="宋体-18030" w:eastAsia="宋体-18030" w:hAnsi="宋体-18030" w:cs="宋体-18030"/>
          <w:b/>
          <w:sz w:val="44"/>
          <w:szCs w:val="44"/>
        </w:rPr>
      </w:pPr>
      <w:r>
        <w:rPr>
          <w:rFonts w:ascii="宋体-18030" w:eastAsia="宋体-18030" w:hAnsi="宋体-18030" w:cs="宋体-18030" w:hint="eastAsia"/>
          <w:b/>
          <w:sz w:val="44"/>
          <w:szCs w:val="44"/>
        </w:rPr>
        <w:t>杭州市</w:t>
      </w:r>
      <w:r w:rsidR="00EC3929">
        <w:rPr>
          <w:rFonts w:ascii="宋体-18030" w:eastAsia="宋体-18030" w:hAnsi="宋体-18030" w:cs="宋体-18030" w:hint="eastAsia"/>
          <w:b/>
          <w:sz w:val="44"/>
          <w:szCs w:val="44"/>
        </w:rPr>
        <w:t>2022</w:t>
      </w:r>
      <w:r>
        <w:rPr>
          <w:rFonts w:ascii="宋体-18030" w:eastAsia="宋体-18030" w:hAnsi="宋体-18030" w:cs="宋体-18030" w:hint="eastAsia"/>
          <w:b/>
          <w:sz w:val="44"/>
          <w:szCs w:val="44"/>
        </w:rPr>
        <w:t>年度哲学社会科学常规性</w:t>
      </w:r>
    </w:p>
    <w:p w:rsidR="005425F2" w:rsidRDefault="005425F2" w:rsidP="005425F2">
      <w:pPr>
        <w:adjustRightInd w:val="0"/>
        <w:snapToGrid w:val="0"/>
        <w:spacing w:line="300" w:lineRule="auto"/>
        <w:jc w:val="center"/>
        <w:rPr>
          <w:rFonts w:ascii="宋体-18030" w:eastAsia="宋体-18030" w:hAnsi="宋体-18030" w:cs="宋体-18030"/>
          <w:b/>
          <w:sz w:val="44"/>
          <w:szCs w:val="44"/>
        </w:rPr>
      </w:pPr>
      <w:r>
        <w:rPr>
          <w:rFonts w:ascii="宋体-18030" w:eastAsia="宋体-18030" w:hAnsi="宋体-18030" w:cs="宋体-18030" w:hint="eastAsia"/>
          <w:b/>
          <w:sz w:val="44"/>
          <w:szCs w:val="44"/>
        </w:rPr>
        <w:t>应用对策类规划课题指南</w:t>
      </w:r>
    </w:p>
    <w:p w:rsidR="005425F2" w:rsidRPr="00AD63BC" w:rsidRDefault="005425F2" w:rsidP="005425F2">
      <w:pPr>
        <w:adjustRightInd w:val="0"/>
        <w:snapToGrid w:val="0"/>
        <w:spacing w:line="560" w:lineRule="exact"/>
        <w:ind w:leftChars="300" w:left="630"/>
        <w:rPr>
          <w:rFonts w:ascii="黑体" w:eastAsia="黑体" w:hAnsi="Calibri" w:cs="仿宋_GB2312"/>
          <w:sz w:val="32"/>
          <w:szCs w:val="32"/>
        </w:rPr>
      </w:pPr>
    </w:p>
    <w:p w:rsidR="00431D1B" w:rsidRDefault="005425F2" w:rsidP="005425F2">
      <w:pPr>
        <w:spacing w:line="54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65E83">
        <w:rPr>
          <w:rFonts w:ascii="仿宋" w:eastAsia="仿宋" w:hAnsi="仿宋" w:cs="Times New Roman" w:hint="eastAsia"/>
          <w:bCs/>
          <w:sz w:val="32"/>
          <w:szCs w:val="32"/>
        </w:rPr>
        <w:t>为进一步做好杭州市</w:t>
      </w:r>
      <w:r w:rsidR="00EC3929">
        <w:rPr>
          <w:rFonts w:ascii="仿宋" w:eastAsia="仿宋" w:hAnsi="仿宋" w:cs="Times New Roman" w:hint="eastAsia"/>
          <w:bCs/>
          <w:sz w:val="32"/>
          <w:szCs w:val="32"/>
        </w:rPr>
        <w:t>2022</w:t>
      </w:r>
      <w:r w:rsidRPr="00F65E83">
        <w:rPr>
          <w:rFonts w:ascii="仿宋" w:eastAsia="仿宋" w:hAnsi="仿宋" w:cs="Times New Roman" w:hint="eastAsia"/>
          <w:bCs/>
          <w:sz w:val="32"/>
          <w:szCs w:val="32"/>
        </w:rPr>
        <w:t>年度哲学社会科学常规性规划课题申报工作，加强针对性、提高有效性、明确时效性、突出服务性，特制定</w:t>
      </w:r>
      <w:r w:rsidR="00EC3929">
        <w:rPr>
          <w:rFonts w:ascii="仿宋" w:eastAsia="仿宋" w:hAnsi="仿宋" w:cs="Times New Roman" w:hint="eastAsia"/>
          <w:bCs/>
          <w:sz w:val="32"/>
          <w:szCs w:val="32"/>
        </w:rPr>
        <w:t>2022</w:t>
      </w:r>
      <w:r w:rsidRPr="00F65E83">
        <w:rPr>
          <w:rFonts w:ascii="仿宋" w:eastAsia="仿宋" w:hAnsi="仿宋" w:cs="Times New Roman" w:hint="eastAsia"/>
          <w:bCs/>
          <w:sz w:val="32"/>
          <w:szCs w:val="32"/>
        </w:rPr>
        <w:t>年度哲学社会科学常规性应用对策类规划课题指南（以下简称《课题指南》），以指导课题申报。申报课题要充分反映本学科及相关研究领域新的进展，力求居于学科前沿，倡导原创性和开拓性研究</w:t>
      </w:r>
      <w:r w:rsidR="00E25032">
        <w:rPr>
          <w:rFonts w:ascii="仿宋" w:eastAsia="仿宋" w:hAnsi="仿宋" w:cs="Times New Roman" w:hint="eastAsia"/>
          <w:bCs/>
          <w:sz w:val="32"/>
          <w:szCs w:val="32"/>
        </w:rPr>
        <w:t>。</w:t>
      </w:r>
      <w:r w:rsidR="004855ED">
        <w:rPr>
          <w:rFonts w:ascii="仿宋" w:eastAsia="仿宋" w:hAnsi="仿宋" w:cs="Times New Roman" w:hint="eastAsia"/>
          <w:bCs/>
          <w:sz w:val="32"/>
          <w:szCs w:val="32"/>
        </w:rPr>
        <w:t>要</w:t>
      </w:r>
      <w:r w:rsidR="00702E6A">
        <w:rPr>
          <w:rFonts w:ascii="仿宋" w:eastAsia="仿宋" w:hAnsi="仿宋" w:cs="Times New Roman" w:hint="eastAsia"/>
          <w:bCs/>
          <w:sz w:val="32"/>
          <w:szCs w:val="32"/>
        </w:rPr>
        <w:t>立足中国国情、浙江省情和杭州市情，关注</w:t>
      </w:r>
      <w:r w:rsidRPr="00F65E83">
        <w:rPr>
          <w:rFonts w:ascii="仿宋" w:eastAsia="仿宋" w:hAnsi="仿宋" w:cs="Times New Roman" w:hint="eastAsia"/>
          <w:bCs/>
          <w:sz w:val="32"/>
          <w:szCs w:val="32"/>
        </w:rPr>
        <w:t>杭州改革开放和现代化建设中全局性、战略性和前瞻性问题，</w:t>
      </w:r>
      <w:r w:rsidR="00431D1B">
        <w:rPr>
          <w:rFonts w:ascii="仿宋" w:eastAsia="仿宋" w:hAnsi="仿宋" w:cs="Times New Roman" w:hint="eastAsia"/>
          <w:bCs/>
          <w:sz w:val="32"/>
          <w:szCs w:val="32"/>
        </w:rPr>
        <w:t>为杭州</w:t>
      </w:r>
      <w:r w:rsidR="009C510A">
        <w:rPr>
          <w:rFonts w:ascii="仿宋" w:eastAsia="仿宋" w:hAnsi="仿宋" w:cs="Times New Roman" w:hint="eastAsia"/>
          <w:bCs/>
          <w:sz w:val="32"/>
          <w:szCs w:val="32"/>
        </w:rPr>
        <w:t>争当浙江高质量发展</w:t>
      </w:r>
      <w:r w:rsidR="00BD7B7C">
        <w:rPr>
          <w:rFonts w:ascii="仿宋" w:eastAsia="仿宋" w:hAnsi="仿宋" w:cs="Times New Roman" w:hint="eastAsia"/>
          <w:bCs/>
          <w:sz w:val="32"/>
          <w:szCs w:val="32"/>
        </w:rPr>
        <w:t>建设共同富裕示范区的城市范例</w:t>
      </w:r>
      <w:r w:rsidR="00431D1B" w:rsidRPr="00C201B2">
        <w:rPr>
          <w:rFonts w:ascii="仿宋_GB2312" w:eastAsia="仿宋_GB2312" w:hAnsi="微软雅黑" w:hint="eastAsia"/>
          <w:color w:val="333333"/>
          <w:sz w:val="32"/>
          <w:szCs w:val="32"/>
        </w:rPr>
        <w:t>，奋力展现“重要窗口”的“头雁风采”</w:t>
      </w:r>
      <w:r w:rsidR="00EC540C">
        <w:rPr>
          <w:rFonts w:ascii="仿宋_GB2312" w:eastAsia="仿宋_GB2312" w:hAnsi="微软雅黑" w:hint="eastAsia"/>
          <w:color w:val="333333"/>
          <w:sz w:val="32"/>
          <w:szCs w:val="32"/>
        </w:rPr>
        <w:t>提供理论支撑和决策参考</w:t>
      </w:r>
      <w:r w:rsidR="00431D1B" w:rsidRPr="00C201B2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5425F2" w:rsidRPr="00F65E83" w:rsidRDefault="00EC540C" w:rsidP="005425F2">
      <w:pPr>
        <w:spacing w:line="54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2022</w:t>
      </w:r>
      <w:r w:rsidR="00BD7B7C">
        <w:rPr>
          <w:rFonts w:ascii="仿宋" w:eastAsia="仿宋" w:hAnsi="仿宋" w:cs="Times New Roman" w:hint="eastAsia"/>
          <w:bCs/>
          <w:sz w:val="32"/>
          <w:szCs w:val="32"/>
        </w:rPr>
        <w:t>年《课题指南》共分九</w:t>
      </w:r>
      <w:r w:rsidR="005425F2" w:rsidRPr="00F65E83">
        <w:rPr>
          <w:rFonts w:ascii="仿宋" w:eastAsia="仿宋" w:hAnsi="仿宋" w:cs="Times New Roman" w:hint="eastAsia"/>
          <w:bCs/>
          <w:sz w:val="32"/>
          <w:szCs w:val="32"/>
        </w:rPr>
        <w:t>个研究系列，都是当前迫切需要研究的重大理论和实际问题。《课题指南》的具体条目只列出研究系列的范围和重点，申报者可根据自己的学术积累和研究专长确定研究方向，细化具体题目，选择不同的侧重点进行申报。课题申报的设计论证均要求贯彻理论性、实证性、对策性三者的统一。</w:t>
      </w:r>
    </w:p>
    <w:p w:rsidR="0009131A" w:rsidRPr="005425F2" w:rsidRDefault="0009131A">
      <w:pPr>
        <w:rPr>
          <w:color w:val="000000" w:themeColor="text1"/>
        </w:rPr>
      </w:pPr>
    </w:p>
    <w:p w:rsidR="003E7CF1" w:rsidRPr="00F01D14" w:rsidRDefault="003E7CF1">
      <w:pPr>
        <w:rPr>
          <w:color w:val="000000" w:themeColor="text1"/>
        </w:rPr>
      </w:pPr>
    </w:p>
    <w:p w:rsidR="00CB5033" w:rsidRPr="00C44973" w:rsidRDefault="000D62BD">
      <w:pPr>
        <w:rPr>
          <w:rFonts w:ascii="黑体" w:eastAsia="黑体" w:hAnsi="黑体"/>
          <w:color w:val="000000" w:themeColor="text1"/>
        </w:rPr>
      </w:pPr>
      <w:r w:rsidRPr="00C44973">
        <w:rPr>
          <w:rFonts w:ascii="黑体" w:eastAsia="黑体" w:hAnsi="黑体" w:cs="华文中宋" w:hint="eastAsia"/>
          <w:color w:val="000000" w:themeColor="text1"/>
          <w:sz w:val="32"/>
          <w:szCs w:val="32"/>
        </w:rPr>
        <w:t>一、</w:t>
      </w:r>
      <w:r w:rsidR="00C33BAA" w:rsidRPr="00C44973">
        <w:rPr>
          <w:rFonts w:ascii="黑体" w:eastAsia="黑体" w:hAnsi="黑体" w:cs="华文中宋" w:hint="eastAsia"/>
          <w:color w:val="000000" w:themeColor="text1"/>
          <w:sz w:val="32"/>
          <w:szCs w:val="32"/>
        </w:rPr>
        <w:t>习近平新时代中国特色社会主义思想研究系列</w:t>
      </w:r>
    </w:p>
    <w:p w:rsidR="00857880" w:rsidRPr="00F01D14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857880" w:rsidRPr="00F01D14">
        <w:rPr>
          <w:rFonts w:ascii="仿宋_GB2312" w:eastAsia="仿宋_GB2312" w:hint="eastAsia"/>
          <w:color w:val="000000" w:themeColor="text1"/>
          <w:sz w:val="32"/>
          <w:szCs w:val="32"/>
        </w:rPr>
        <w:t>习近平新时代</w:t>
      </w:r>
      <w:r w:rsidR="000109C1" w:rsidRPr="00F01D14">
        <w:rPr>
          <w:rFonts w:ascii="仿宋_GB2312" w:eastAsia="仿宋_GB2312" w:hint="eastAsia"/>
          <w:color w:val="000000" w:themeColor="text1"/>
          <w:sz w:val="32"/>
          <w:szCs w:val="32"/>
        </w:rPr>
        <w:t>中国特色社会主义经济思想的科学体系研究</w:t>
      </w:r>
    </w:p>
    <w:p w:rsidR="00F91CE1" w:rsidRPr="00F01D14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F91CE1" w:rsidRPr="00F01D14">
        <w:rPr>
          <w:rFonts w:ascii="仿宋" w:eastAsia="仿宋" w:hAnsi="仿宋" w:hint="eastAsia"/>
          <w:color w:val="000000" w:themeColor="text1"/>
          <w:sz w:val="32"/>
          <w:szCs w:val="32"/>
        </w:rPr>
        <w:t>习近平总书记关于新时代党的建设重要论述研究</w:t>
      </w:r>
    </w:p>
    <w:p w:rsidR="0099790E" w:rsidRPr="00F01D14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="0099790E" w:rsidRPr="00F01D14">
        <w:rPr>
          <w:rFonts w:ascii="仿宋_GB2312" w:eastAsia="仿宋_GB2312" w:hint="eastAsia"/>
          <w:color w:val="000000" w:themeColor="text1"/>
          <w:sz w:val="32"/>
          <w:szCs w:val="32"/>
        </w:rPr>
        <w:t>习近平总书记关于新发展阶段的重要论述研究</w:t>
      </w:r>
    </w:p>
    <w:p w:rsidR="00AC7821" w:rsidRPr="00F01D14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4.</w:t>
      </w:r>
      <w:r w:rsidR="0099790E" w:rsidRPr="00F01D14">
        <w:rPr>
          <w:rFonts w:ascii="仿宋_GB2312" w:eastAsia="仿宋_GB2312" w:hint="eastAsia"/>
          <w:color w:val="000000" w:themeColor="text1"/>
          <w:sz w:val="32"/>
          <w:szCs w:val="32"/>
        </w:rPr>
        <w:t>习近平总书记关于新发展理念的重要论述研究</w:t>
      </w:r>
    </w:p>
    <w:p w:rsidR="0099790E" w:rsidRPr="00F01D14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</w:t>
      </w:r>
      <w:r w:rsidR="0099790E" w:rsidRPr="00F01D14">
        <w:rPr>
          <w:rFonts w:ascii="仿宋_GB2312" w:eastAsia="仿宋_GB2312" w:hint="eastAsia"/>
          <w:color w:val="000000" w:themeColor="text1"/>
          <w:sz w:val="32"/>
          <w:szCs w:val="32"/>
        </w:rPr>
        <w:t>习近平总书记关于科技创新</w:t>
      </w:r>
      <w:r w:rsidR="00CE2E42" w:rsidRPr="00F01D14">
        <w:rPr>
          <w:rFonts w:ascii="仿宋_GB2312" w:eastAsia="仿宋_GB2312" w:hint="eastAsia"/>
          <w:color w:val="000000" w:themeColor="text1"/>
          <w:sz w:val="32"/>
          <w:szCs w:val="32"/>
        </w:rPr>
        <w:t>的重要论述研究</w:t>
      </w:r>
    </w:p>
    <w:p w:rsidR="00422AF3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 w:rsidR="00422AF3" w:rsidRPr="00F01D14">
        <w:rPr>
          <w:rFonts w:ascii="仿宋_GB2312" w:eastAsia="仿宋_GB2312" w:hint="eastAsia"/>
          <w:color w:val="000000" w:themeColor="text1"/>
          <w:sz w:val="32"/>
          <w:szCs w:val="32"/>
        </w:rPr>
        <w:t>习近平总书记关于加强社会治理的重要论述研究</w:t>
      </w:r>
    </w:p>
    <w:p w:rsidR="00160DE8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7.</w:t>
      </w:r>
      <w:r w:rsidR="00160DE8" w:rsidRPr="00F01D14">
        <w:rPr>
          <w:rFonts w:ascii="仿宋_GB2312" w:eastAsia="仿宋_GB2312" w:hint="eastAsia"/>
          <w:color w:val="000000" w:themeColor="text1"/>
          <w:sz w:val="32"/>
          <w:szCs w:val="32"/>
        </w:rPr>
        <w:t>习近平法治思想的科学体系研究</w:t>
      </w:r>
    </w:p>
    <w:p w:rsidR="00160DE8" w:rsidRPr="00F01D14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8.</w:t>
      </w:r>
      <w:r w:rsidR="00160DE8" w:rsidRPr="00F01D14">
        <w:rPr>
          <w:rFonts w:ascii="仿宋_GB2312" w:eastAsia="仿宋_GB2312" w:hint="eastAsia"/>
          <w:color w:val="000000" w:themeColor="text1"/>
          <w:sz w:val="32"/>
          <w:szCs w:val="32"/>
        </w:rPr>
        <w:t>中国共产党应当对风险挑战的历史经验研究</w:t>
      </w:r>
    </w:p>
    <w:p w:rsidR="00160DE8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9.</w:t>
      </w:r>
      <w:r w:rsidR="00965CA9">
        <w:rPr>
          <w:rFonts w:ascii="仿宋_GB2312" w:eastAsia="仿宋_GB2312" w:hint="eastAsia"/>
          <w:color w:val="000000" w:themeColor="text1"/>
          <w:sz w:val="32"/>
          <w:szCs w:val="32"/>
        </w:rPr>
        <w:t>新发展阶段实现人民共同富裕的理论内涵和实践路径</w:t>
      </w:r>
      <w:r w:rsidR="00160DE8" w:rsidRPr="00F01D14"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</w:p>
    <w:p w:rsidR="00AC7821" w:rsidRPr="00160DE8" w:rsidRDefault="00AC7821" w:rsidP="00AC7821">
      <w:pPr>
        <w:spacing w:line="560" w:lineRule="exact"/>
        <w:ind w:left="480" w:hangingChars="150" w:hanging="4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10.</w:t>
      </w:r>
      <w:r w:rsidRPr="00BC2E13">
        <w:rPr>
          <w:rFonts w:ascii="仿宋_GB2312" w:eastAsia="仿宋_GB2312" w:hint="eastAsia"/>
          <w:color w:val="000000" w:themeColor="text1"/>
          <w:spacing w:val="-28"/>
          <w:sz w:val="32"/>
          <w:szCs w:val="32"/>
        </w:rPr>
        <w:t>习近平总书记关于“人民城市人民建 人民城市为人民”重要理念研究</w:t>
      </w:r>
    </w:p>
    <w:p w:rsidR="002C4A47" w:rsidRPr="00F01D14" w:rsidRDefault="00AC7821" w:rsidP="00BB7B4B">
      <w:pPr>
        <w:spacing w:line="560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11</w:t>
      </w:r>
      <w:r w:rsidR="00C449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.</w:t>
      </w:r>
      <w:r w:rsidR="002C4A47" w:rsidRPr="00F01D14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习近平新时代中国特色社会主义思想与杭州实践研究</w:t>
      </w:r>
    </w:p>
    <w:p w:rsidR="00CE2E42" w:rsidRPr="00F01D14" w:rsidRDefault="00AC7821" w:rsidP="00BB7B4B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12</w:t>
      </w:r>
      <w:r w:rsidR="00C44973">
        <w:rPr>
          <w:rFonts w:ascii="仿宋_GB2312" w:eastAsia="仿宋_GB2312" w:hAnsi="仿宋" w:hint="eastAsia"/>
          <w:color w:val="000000" w:themeColor="text1"/>
          <w:sz w:val="32"/>
          <w:szCs w:val="32"/>
        </w:rPr>
        <w:t>.</w:t>
      </w:r>
      <w:r w:rsidR="00F91CE1" w:rsidRPr="00F01D14">
        <w:rPr>
          <w:rFonts w:ascii="仿宋_GB2312" w:eastAsia="仿宋_GB2312" w:hAnsi="仿宋" w:hint="eastAsia"/>
          <w:color w:val="000000" w:themeColor="text1"/>
          <w:sz w:val="32"/>
          <w:szCs w:val="32"/>
        </w:rPr>
        <w:t>习近平总书记关于杭州工作</w:t>
      </w:r>
      <w:r w:rsidR="00171DFE">
        <w:rPr>
          <w:rFonts w:ascii="仿宋_GB2312" w:eastAsia="仿宋_GB2312" w:hAnsi="仿宋" w:hint="eastAsia"/>
          <w:color w:val="000000" w:themeColor="text1"/>
          <w:sz w:val="32"/>
          <w:szCs w:val="32"/>
        </w:rPr>
        <w:t>的重要指示</w:t>
      </w:r>
      <w:r w:rsidR="00F91CE1" w:rsidRPr="00F01D14">
        <w:rPr>
          <w:rFonts w:ascii="仿宋_GB2312" w:eastAsia="仿宋_GB2312" w:hAnsi="仿宋" w:hint="eastAsia"/>
          <w:color w:val="000000" w:themeColor="text1"/>
          <w:sz w:val="32"/>
          <w:szCs w:val="32"/>
        </w:rPr>
        <w:t>重要论述研究</w:t>
      </w:r>
    </w:p>
    <w:p w:rsidR="0043060B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13</w:t>
      </w:r>
      <w:r w:rsidR="00C449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43060B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杭州践行习近平生态文明思想实践研究</w:t>
      </w:r>
    </w:p>
    <w:p w:rsidR="00422AF3" w:rsidRDefault="00422AF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7351BE" w:rsidRPr="00C44973" w:rsidRDefault="000D62BD" w:rsidP="007351BE">
      <w:pPr>
        <w:rPr>
          <w:rFonts w:ascii="黑体" w:eastAsia="黑体" w:hAnsi="黑体"/>
          <w:color w:val="000000" w:themeColor="text1"/>
          <w:spacing w:val="5"/>
          <w:sz w:val="32"/>
          <w:szCs w:val="32"/>
        </w:rPr>
      </w:pPr>
      <w:r w:rsidRPr="00C44973">
        <w:rPr>
          <w:rFonts w:ascii="黑体" w:eastAsia="黑体" w:hAnsi="黑体" w:hint="eastAsia"/>
          <w:color w:val="000000" w:themeColor="text1"/>
          <w:spacing w:val="5"/>
          <w:sz w:val="32"/>
          <w:szCs w:val="32"/>
        </w:rPr>
        <w:t>二、</w:t>
      </w:r>
      <w:r w:rsidR="007351BE" w:rsidRPr="00BC2E13">
        <w:rPr>
          <w:rFonts w:ascii="黑体" w:eastAsia="黑体" w:hAnsi="黑体" w:hint="eastAsia"/>
          <w:color w:val="000000" w:themeColor="text1"/>
          <w:spacing w:val="-16"/>
          <w:sz w:val="32"/>
          <w:szCs w:val="32"/>
        </w:rPr>
        <w:t>争当浙江高质量发展建设共同富裕示范区的城市范例研究系列</w:t>
      </w:r>
    </w:p>
    <w:p w:rsidR="002A5727" w:rsidRPr="00F01D14" w:rsidRDefault="00C44973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 w:rsidR="002A5727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杭州争当共同富裕示范区的城市范例建设研究</w:t>
      </w:r>
    </w:p>
    <w:p w:rsidR="002A5727" w:rsidRPr="00160DE8" w:rsidRDefault="00C449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pacing w:val="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 w:rsidR="002A5727" w:rsidRPr="00160DE8">
        <w:rPr>
          <w:rFonts w:ascii="仿宋_GB2312" w:eastAsia="仿宋_GB2312" w:hint="eastAsia"/>
          <w:color w:val="000000" w:themeColor="text1"/>
          <w:sz w:val="32"/>
          <w:szCs w:val="32"/>
        </w:rPr>
        <w:t>杭州</w:t>
      </w:r>
      <w:r w:rsidR="002A5727" w:rsidRPr="00160DE8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率先探索破解新时代社会主要矛盾的有效途径研究</w:t>
      </w:r>
    </w:p>
    <w:p w:rsidR="002A5727" w:rsidRPr="00160DE8" w:rsidRDefault="00C449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pacing w:val="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="002A5727" w:rsidRPr="00160DE8">
        <w:rPr>
          <w:rFonts w:ascii="仿宋_GB2312" w:eastAsia="仿宋_GB2312" w:hint="eastAsia"/>
          <w:color w:val="000000" w:themeColor="text1"/>
          <w:sz w:val="32"/>
          <w:szCs w:val="32"/>
        </w:rPr>
        <w:t>杭州</w:t>
      </w:r>
      <w:r w:rsidR="002A5727" w:rsidRPr="00160DE8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率先形成推动共同富裕的体制机制研究</w:t>
      </w:r>
    </w:p>
    <w:p w:rsidR="002A5727" w:rsidRPr="00160DE8" w:rsidRDefault="00C449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pacing w:val="12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4.</w:t>
      </w:r>
      <w:r w:rsidR="00171DF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杭州持续放大</w:t>
      </w:r>
      <w:r w:rsidR="002A5727" w:rsidRPr="00160DE8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行政区划优化调整的综合效应研究</w:t>
      </w:r>
    </w:p>
    <w:p w:rsidR="002A5727" w:rsidRPr="00160DE8" w:rsidRDefault="00C449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pacing w:val="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</w:t>
      </w:r>
      <w:r w:rsidR="002A5727" w:rsidRPr="00160DE8">
        <w:rPr>
          <w:rFonts w:ascii="仿宋_GB2312" w:eastAsia="仿宋_GB2312" w:hint="eastAsia"/>
          <w:color w:val="000000" w:themeColor="text1"/>
          <w:sz w:val="32"/>
          <w:szCs w:val="32"/>
        </w:rPr>
        <w:t>杭州</w:t>
      </w:r>
      <w:r w:rsidR="002A5727" w:rsidRPr="00160DE8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率先破解“大城市病”研究</w:t>
      </w:r>
    </w:p>
    <w:p w:rsidR="002A5727" w:rsidRPr="00F01D14" w:rsidRDefault="00F27A73" w:rsidP="00BB7B4B">
      <w:pPr>
        <w:spacing w:line="560" w:lineRule="exact"/>
        <w:rPr>
          <w:rFonts w:ascii="仿宋_GB2312" w:eastAsia="仿宋_GB2312"/>
          <w:color w:val="000000" w:themeColor="text1"/>
          <w:spacing w:val="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6.</w:t>
      </w:r>
      <w:r w:rsidR="002A5727" w:rsidRPr="00F01D14"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强化杭州市域大统筹研究</w:t>
      </w:r>
    </w:p>
    <w:p w:rsidR="002A5727" w:rsidRPr="00F01D14" w:rsidRDefault="00F27A73" w:rsidP="00BB7B4B">
      <w:pPr>
        <w:spacing w:line="560" w:lineRule="exact"/>
        <w:rPr>
          <w:rFonts w:ascii="仿宋_GB2312" w:eastAsia="仿宋_GB2312"/>
          <w:color w:val="000000" w:themeColor="text1"/>
          <w:spacing w:val="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7.</w:t>
      </w:r>
      <w:r w:rsidR="002A5727" w:rsidRPr="00F01D14"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共同富裕社会形态研究</w:t>
      </w:r>
    </w:p>
    <w:p w:rsidR="002A5727" w:rsidRPr="00F01D14" w:rsidRDefault="00F27A73" w:rsidP="00BB7B4B">
      <w:pPr>
        <w:spacing w:line="560" w:lineRule="exact"/>
        <w:rPr>
          <w:rFonts w:ascii="仿宋_GB2312" w:eastAsia="仿宋_GB2312"/>
          <w:color w:val="000000" w:themeColor="text1"/>
          <w:spacing w:val="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8.</w:t>
      </w:r>
      <w:r w:rsidR="009F7FA7"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杭州</w:t>
      </w:r>
      <w:r w:rsidR="002A5727" w:rsidRPr="00F01D14"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以科技创新和数字变革催生新的发展动能</w:t>
      </w:r>
      <w:r w:rsidR="00F00ADE"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研究</w:t>
      </w:r>
    </w:p>
    <w:p w:rsidR="002A5727" w:rsidRPr="00F01D14" w:rsidRDefault="00F27A73" w:rsidP="00BB7B4B">
      <w:pPr>
        <w:spacing w:line="560" w:lineRule="exact"/>
        <w:rPr>
          <w:rFonts w:ascii="仿宋_GB2312" w:eastAsia="仿宋_GB2312"/>
          <w:color w:val="000000" w:themeColor="text1"/>
          <w:spacing w:val="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9.</w:t>
      </w:r>
      <w:r w:rsidR="00F00ADE"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杭州</w:t>
      </w:r>
      <w:r w:rsidR="002A5727" w:rsidRPr="00F01D14"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构建产业升级和消费升级协调共进</w:t>
      </w:r>
      <w:r w:rsidR="00F00ADE">
        <w:rPr>
          <w:rFonts w:ascii="仿宋_GB2312" w:eastAsia="仿宋_GB2312" w:hint="eastAsia"/>
          <w:color w:val="000000" w:themeColor="text1"/>
          <w:spacing w:val="12"/>
          <w:sz w:val="32"/>
          <w:szCs w:val="32"/>
        </w:rPr>
        <w:t>研究</w:t>
      </w:r>
    </w:p>
    <w:p w:rsidR="002A5727" w:rsidRPr="00F00ADE" w:rsidRDefault="00F27A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10.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杭州</w:t>
      </w:r>
      <w:r w:rsidR="002A5727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加快市域一体化发展形成空间新架构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研究</w:t>
      </w:r>
    </w:p>
    <w:p w:rsidR="002A5727" w:rsidRPr="00F00ADE" w:rsidRDefault="00F27A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11.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杭州</w:t>
      </w:r>
      <w:r w:rsidR="002A5727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推进高水平科技自立自强形成动能新支撑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研究</w:t>
      </w:r>
    </w:p>
    <w:p w:rsidR="002A5727" w:rsidRPr="00F00ADE" w:rsidRDefault="00F27A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pacing w:val="12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12.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杭州</w:t>
      </w:r>
      <w:r w:rsidR="002A5727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加快构建重大产业创新中心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研究</w:t>
      </w:r>
    </w:p>
    <w:p w:rsidR="002A5727" w:rsidRPr="00F00ADE" w:rsidRDefault="00F27A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pacing w:val="12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lastRenderedPageBreak/>
        <w:t>13.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杭州</w:t>
      </w:r>
      <w:r w:rsidR="002A5727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着力打造全球数字贸易中心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研究</w:t>
      </w:r>
    </w:p>
    <w:p w:rsidR="002A5727" w:rsidRPr="00F00ADE" w:rsidRDefault="00F27A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pacing w:val="12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14.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杭州</w:t>
      </w:r>
      <w:r w:rsidR="002A5727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构建热带雨林式创新创业生态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pacing w:val="12"/>
          <w:sz w:val="32"/>
          <w:szCs w:val="32"/>
        </w:rPr>
        <w:t>研究</w:t>
      </w:r>
    </w:p>
    <w:p w:rsidR="002A5727" w:rsidRDefault="00F27A73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15.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杭州</w:t>
      </w:r>
      <w:r w:rsidR="002A5727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推进公共服务优质共享</w:t>
      </w:r>
      <w:r w:rsidR="00F00ADE" w:rsidRPr="00F00AD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研究</w:t>
      </w:r>
    </w:p>
    <w:p w:rsidR="007E7336" w:rsidRDefault="007E7336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16.杭州品质生活中的音乐、体育场所配套协同升级研究</w:t>
      </w:r>
    </w:p>
    <w:p w:rsidR="002A5727" w:rsidRPr="00F27A73" w:rsidRDefault="002A5727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2A5727" w:rsidRPr="00F27A73" w:rsidRDefault="000D62BD" w:rsidP="007351BE">
      <w:pPr>
        <w:rPr>
          <w:rFonts w:ascii="黑体" w:eastAsia="黑体" w:hAnsi="黑体" w:cs="宋体"/>
          <w:bCs/>
          <w:color w:val="000000" w:themeColor="text1"/>
          <w:spacing w:val="12"/>
          <w:kern w:val="0"/>
          <w:sz w:val="32"/>
          <w:szCs w:val="32"/>
        </w:rPr>
      </w:pPr>
      <w:r w:rsidRPr="00F27A73">
        <w:rPr>
          <w:rFonts w:ascii="黑体" w:eastAsia="黑体" w:hAnsi="黑体" w:hint="eastAsia"/>
          <w:color w:val="000000" w:themeColor="text1"/>
          <w:sz w:val="32"/>
          <w:szCs w:val="32"/>
        </w:rPr>
        <w:t>三、</w:t>
      </w:r>
      <w:r w:rsidR="007351BE" w:rsidRPr="00F27A73">
        <w:rPr>
          <w:rFonts w:ascii="黑体" w:eastAsia="黑体" w:hAnsi="黑体" w:hint="eastAsia"/>
          <w:color w:val="000000" w:themeColor="text1"/>
          <w:sz w:val="32"/>
          <w:szCs w:val="32"/>
        </w:rPr>
        <w:t>提升城市能级，建设现代化国际大都市</w:t>
      </w:r>
      <w:r w:rsidR="007351BE" w:rsidRPr="00F27A73">
        <w:rPr>
          <w:rFonts w:ascii="黑体" w:eastAsia="黑体" w:hAnsi="黑体" w:cs="宋体" w:hint="eastAsia"/>
          <w:bCs/>
          <w:color w:val="000000" w:themeColor="text1"/>
          <w:spacing w:val="12"/>
          <w:kern w:val="0"/>
          <w:sz w:val="32"/>
          <w:szCs w:val="32"/>
        </w:rPr>
        <w:t>研究系列</w:t>
      </w:r>
    </w:p>
    <w:p w:rsidR="00E82A96" w:rsidRPr="00AC7821" w:rsidRDefault="00F27A73" w:rsidP="00AC7821">
      <w:pPr>
        <w:spacing w:line="560" w:lineRule="exact"/>
        <w:ind w:left="320" w:hangingChars="100" w:hanging="32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E82A96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长三角一体化背景下推进杭州都市圈协同发展研究</w:t>
      </w:r>
    </w:p>
    <w:p w:rsidR="008C17A2" w:rsidRPr="00CA7EFB" w:rsidRDefault="00AC7821" w:rsidP="00BB7B4B">
      <w:pPr>
        <w:spacing w:line="560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2</w:t>
      </w:r>
      <w:r w:rsidR="00F27A73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.</w:t>
      </w:r>
      <w:r w:rsidR="008C17A2" w:rsidRPr="00CA7EFB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全面提升杭州城市国际化水平研究</w:t>
      </w:r>
    </w:p>
    <w:p w:rsidR="006E7F8A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6E7F8A" w:rsidRPr="00F01D14">
        <w:rPr>
          <w:rFonts w:ascii="仿宋_GB2312" w:eastAsia="仿宋_GB2312" w:hint="eastAsia"/>
          <w:color w:val="000000" w:themeColor="text1"/>
          <w:sz w:val="32"/>
          <w:szCs w:val="32"/>
        </w:rPr>
        <w:t>长三角高质量一体化中杭州提升城市功能研究</w:t>
      </w:r>
    </w:p>
    <w:p w:rsidR="008C17A2" w:rsidRPr="00CA7EFB" w:rsidRDefault="00AC7821" w:rsidP="00BB7B4B">
      <w:pPr>
        <w:spacing w:line="560" w:lineRule="exact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4</w:t>
      </w:r>
      <w:r w:rsidR="00F27A73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.</w:t>
      </w:r>
      <w:r w:rsidR="00CF37D9" w:rsidRPr="00CA7EFB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杭州构建</w:t>
      </w:r>
      <w:r w:rsidR="008C17A2" w:rsidRPr="00CA7EFB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新型</w:t>
      </w:r>
      <w:r w:rsidR="008C17A2" w:rsidRPr="00CA7EFB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特大城市空间格局</w:t>
      </w:r>
      <w:r w:rsidR="00CF37D9" w:rsidRPr="00CA7EFB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研究</w:t>
      </w:r>
    </w:p>
    <w:p w:rsidR="00B00E53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B00E53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新时代提升杭州城市软实力研究</w:t>
      </w:r>
    </w:p>
    <w:p w:rsidR="00B00E53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B00E53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杭州城市软、硬实力互动并进机制研究</w:t>
      </w:r>
    </w:p>
    <w:p w:rsidR="006201E4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6201E4" w:rsidRPr="00F01D14">
        <w:rPr>
          <w:rFonts w:ascii="仿宋_GB2312" w:eastAsia="仿宋_GB2312" w:hint="eastAsia"/>
          <w:color w:val="000000" w:themeColor="text1"/>
          <w:sz w:val="32"/>
          <w:szCs w:val="32"/>
        </w:rPr>
        <w:t>提升杭州城市国家竞争力和国家交往能力研究</w:t>
      </w:r>
    </w:p>
    <w:p w:rsidR="00B80AB8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DA56FE">
        <w:rPr>
          <w:rFonts w:ascii="仿宋_GB2312" w:eastAsia="仿宋_GB2312" w:hint="eastAsia"/>
          <w:color w:val="000000" w:themeColor="text1"/>
          <w:sz w:val="32"/>
          <w:szCs w:val="32"/>
        </w:rPr>
        <w:t>高起点打造杭州国际消费</w:t>
      </w:r>
      <w:r w:rsidR="00B80AB8" w:rsidRPr="00F01D14">
        <w:rPr>
          <w:rFonts w:ascii="仿宋_GB2312" w:eastAsia="仿宋_GB2312" w:hint="eastAsia"/>
          <w:color w:val="000000" w:themeColor="text1"/>
          <w:sz w:val="32"/>
          <w:szCs w:val="32"/>
        </w:rPr>
        <w:t>中心城市研究</w:t>
      </w:r>
    </w:p>
    <w:p w:rsidR="00B80AB8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B80AB8" w:rsidRPr="00F01D14">
        <w:rPr>
          <w:rFonts w:ascii="仿宋_GB2312" w:eastAsia="仿宋_GB2312" w:hint="eastAsia"/>
          <w:color w:val="000000" w:themeColor="text1"/>
          <w:sz w:val="32"/>
          <w:szCs w:val="32"/>
        </w:rPr>
        <w:t>提升城市软实力的国际经验借鉴与实现路径研究</w:t>
      </w:r>
    </w:p>
    <w:p w:rsidR="00B00E53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B00E53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杭州城市品牌形象的数字化塑造与网络传播研究</w:t>
      </w:r>
    </w:p>
    <w:p w:rsidR="006E7F8A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11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6E7F8A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杭州城市形象国际推广研究</w:t>
      </w:r>
    </w:p>
    <w:p w:rsidR="00B00E53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12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B00E53" w:rsidRPr="00F01D14">
        <w:rPr>
          <w:rFonts w:ascii="仿宋_GB2312" w:eastAsia="仿宋_GB2312" w:hint="eastAsia"/>
          <w:color w:val="000000" w:themeColor="text1"/>
          <w:sz w:val="32"/>
          <w:szCs w:val="32"/>
        </w:rPr>
        <w:t>提升杭州城市软实力的国家传播能力研究</w:t>
      </w:r>
    </w:p>
    <w:p w:rsidR="006E7F8A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13</w:t>
      </w:r>
      <w:r w:rsidR="00F27A73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6E7F8A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杭州构建一流营商环境研究</w:t>
      </w:r>
    </w:p>
    <w:p w:rsidR="00EF440B" w:rsidRPr="00F01D14" w:rsidRDefault="00AC7821" w:rsidP="00BB7B4B">
      <w:pPr>
        <w:spacing w:line="56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14</w:t>
      </w:r>
      <w:r w:rsidR="00F27A7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.</w:t>
      </w:r>
      <w:r w:rsidR="00EF440B" w:rsidRPr="00F01D14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双城经济圈人才协同发展规划研究</w:t>
      </w:r>
    </w:p>
    <w:p w:rsidR="00EF440B" w:rsidRPr="00F01D14" w:rsidRDefault="00AC7821" w:rsidP="00BB7B4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15</w:t>
      </w:r>
      <w:r w:rsidR="00F27A7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.</w:t>
      </w:r>
      <w:r w:rsidR="00EF440B" w:rsidRPr="00F01D14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双城经济圈公共服务共建共治共享机制研究</w:t>
      </w:r>
    </w:p>
    <w:p w:rsidR="002A5727" w:rsidRPr="00F01D14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</w:t>
      </w:r>
      <w:r w:rsidR="00F27A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="00A41F63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杭州高水平推进城乡融合</w:t>
      </w:r>
      <w:r w:rsidR="00094D1F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发展</w:t>
      </w:r>
      <w:r w:rsidR="00A41F63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</w:t>
      </w:r>
    </w:p>
    <w:p w:rsidR="002A5727" w:rsidRPr="005425F2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17</w:t>
      </w:r>
      <w:r w:rsidR="00F27A7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.</w:t>
      </w:r>
      <w:r w:rsidR="00DD26D2" w:rsidRPr="005425F2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杭州推进最优人才生态城市建设研究</w:t>
      </w:r>
    </w:p>
    <w:p w:rsidR="002A5727" w:rsidRPr="005425F2" w:rsidRDefault="00AC782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18</w:t>
      </w:r>
      <w:r w:rsidR="00F27A7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.</w:t>
      </w:r>
      <w:r w:rsidR="005E6C02" w:rsidRPr="005425F2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深化信用杭州建设研究</w:t>
      </w:r>
    </w:p>
    <w:p w:rsidR="002A5727" w:rsidRPr="00F01D14" w:rsidRDefault="002A5727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0025D" w:rsidRPr="00F64764" w:rsidRDefault="000D62BD" w:rsidP="00D0025D">
      <w:pPr>
        <w:rPr>
          <w:rFonts w:ascii="黑体" w:eastAsia="黑体" w:hAnsi="黑体" w:cs="宋体"/>
          <w:b/>
          <w:bCs/>
          <w:color w:val="000000" w:themeColor="text1"/>
          <w:spacing w:val="12"/>
          <w:kern w:val="0"/>
          <w:sz w:val="28"/>
          <w:szCs w:val="28"/>
        </w:rPr>
      </w:pPr>
      <w:r w:rsidRPr="00F64764">
        <w:rPr>
          <w:rFonts w:ascii="黑体" w:eastAsia="黑体" w:hAnsi="黑体" w:hint="eastAsia"/>
          <w:color w:val="000000" w:themeColor="text1"/>
          <w:sz w:val="32"/>
          <w:szCs w:val="32"/>
        </w:rPr>
        <w:t>四、</w:t>
      </w:r>
      <w:r w:rsidR="00D0025D" w:rsidRPr="00F64764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塑造创新驱动发展新优势，加快经济高质量发展研究系列    </w:t>
      </w:r>
    </w:p>
    <w:p w:rsidR="007930D2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7930D2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新时代杭州贯彻落实重大国家战略的实践研究</w:t>
      </w:r>
    </w:p>
    <w:p w:rsidR="0018445E" w:rsidRPr="0018445E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 w:rsidR="0018445E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“双循环”背景下杭州</w:t>
      </w:r>
      <w:r w:rsidR="0018445E" w:rsidRPr="00F01D14">
        <w:rPr>
          <w:rFonts w:ascii="仿宋_GB2312" w:eastAsia="仿宋_GB2312" w:hint="eastAsia"/>
          <w:color w:val="000000" w:themeColor="text1"/>
          <w:sz w:val="32"/>
          <w:szCs w:val="32"/>
        </w:rPr>
        <w:t>发展战略选择与发展路径研究</w:t>
      </w:r>
    </w:p>
    <w:p w:rsidR="00422AF3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="007930D2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新发展阶段杭州的新变化及其主要特征研究</w:t>
      </w:r>
    </w:p>
    <w:p w:rsidR="00D5117F" w:rsidRPr="0018445E" w:rsidRDefault="00F64764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4.</w:t>
      </w:r>
      <w:r w:rsidR="00401927" w:rsidRPr="0018445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杭州</w:t>
      </w:r>
      <w:r w:rsidR="00D5117F" w:rsidRPr="0018445E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构建具有国际竞争力的现代产业体系</w:t>
      </w:r>
    </w:p>
    <w:p w:rsidR="0018445E" w:rsidRPr="0018445E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</w:t>
      </w:r>
      <w:r w:rsidR="0018445E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新发展格局下杭州提升产业链韧性和竞争力的对策研究</w:t>
      </w:r>
    </w:p>
    <w:p w:rsidR="00891CC8" w:rsidRPr="00891CC8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 w:rsidR="00891CC8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新阶段推动长三角协同创新发展的杭州战略研究</w:t>
      </w:r>
    </w:p>
    <w:p w:rsidR="000D12F1" w:rsidRPr="00F01D14" w:rsidRDefault="00F64764" w:rsidP="00BB7B4B">
      <w:pPr>
        <w:spacing w:line="560" w:lineRule="exact"/>
        <w:rPr>
          <w:rStyle w:val="a3"/>
          <w:rFonts w:ascii="仿宋_GB2312" w:eastAsia="仿宋_GB2312"/>
          <w:b w:val="0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7.</w:t>
      </w:r>
      <w:r w:rsidR="00095E64" w:rsidRPr="00F01D14">
        <w:rPr>
          <w:rFonts w:ascii="仿宋_GB2312" w:eastAsia="仿宋_GB2312" w:hint="eastAsia"/>
          <w:color w:val="000000" w:themeColor="text1"/>
          <w:sz w:val="32"/>
          <w:szCs w:val="32"/>
        </w:rPr>
        <w:t>后疫情时代杭州经济增长动力源研究</w:t>
      </w:r>
    </w:p>
    <w:p w:rsidR="00920740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8.</w:t>
      </w:r>
      <w:r w:rsidR="00920740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杭州推动数字经济和实体经济深度融合发展研究</w:t>
      </w:r>
    </w:p>
    <w:p w:rsidR="00920740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9.</w:t>
      </w:r>
      <w:r w:rsidR="00920740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新发展格局下推动杭州制造业产业链现代化水平研究</w:t>
      </w:r>
    </w:p>
    <w:p w:rsidR="000D12F1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10.</w:t>
      </w:r>
      <w:r w:rsidR="000D12F1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新发展阶段杭州深化新型要素配置市场化体制机制</w:t>
      </w:r>
    </w:p>
    <w:p w:rsidR="007930D2" w:rsidRPr="00F01D14" w:rsidRDefault="00F64764" w:rsidP="00BB7B4B">
      <w:pPr>
        <w:spacing w:line="560" w:lineRule="exact"/>
        <w:rPr>
          <w:rStyle w:val="a3"/>
          <w:rFonts w:ascii="仿宋_GB2312" w:eastAsia="仿宋_GB2312"/>
          <w:b w:val="0"/>
          <w:bCs w:val="0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11.</w:t>
      </w:r>
      <w:r w:rsidR="00095E64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杭州高端服务业与先进制造业融合发展机制研究</w:t>
      </w:r>
    </w:p>
    <w:p w:rsidR="00D5117F" w:rsidRPr="00BC2E13" w:rsidRDefault="00F64764" w:rsidP="00F64764">
      <w:pPr>
        <w:spacing w:line="560" w:lineRule="exact"/>
        <w:ind w:left="480" w:hangingChars="150" w:hanging="480"/>
        <w:rPr>
          <w:rFonts w:ascii="仿宋_GB2312" w:eastAsia="仿宋_GB2312"/>
          <w:color w:val="000000" w:themeColor="text1"/>
          <w:spacing w:val="-24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12.</w:t>
      </w:r>
      <w:r w:rsidR="00891CC8" w:rsidRPr="00BC2E13">
        <w:rPr>
          <w:rFonts w:ascii="仿宋_GB2312" w:eastAsia="仿宋_GB2312" w:hint="eastAsia"/>
          <w:color w:val="000000" w:themeColor="text1"/>
          <w:spacing w:val="-24"/>
          <w:sz w:val="32"/>
          <w:szCs w:val="32"/>
        </w:rPr>
        <w:t>杭州</w:t>
      </w:r>
      <w:r w:rsidR="00D5117F" w:rsidRPr="00BC2E13">
        <w:rPr>
          <w:rFonts w:ascii="仿宋_GB2312" w:eastAsia="仿宋_GB2312" w:hint="eastAsia"/>
          <w:color w:val="000000" w:themeColor="text1"/>
          <w:spacing w:val="-24"/>
          <w:sz w:val="32"/>
          <w:szCs w:val="32"/>
        </w:rPr>
        <w:t>打造国际一流的“互联网+”、生命健康和新材料科创高地</w:t>
      </w:r>
      <w:r w:rsidR="00891CC8" w:rsidRPr="00BC2E13">
        <w:rPr>
          <w:rFonts w:ascii="仿宋_GB2312" w:eastAsia="仿宋_GB2312" w:hint="eastAsia"/>
          <w:color w:val="000000" w:themeColor="text1"/>
          <w:spacing w:val="-24"/>
          <w:sz w:val="32"/>
          <w:szCs w:val="32"/>
        </w:rPr>
        <w:t>研究</w:t>
      </w:r>
    </w:p>
    <w:p w:rsidR="00D5117F" w:rsidRPr="00891CC8" w:rsidRDefault="00F64764" w:rsidP="00BB7B4B">
      <w:pPr>
        <w:spacing w:line="560" w:lineRule="exact"/>
        <w:rPr>
          <w:rFonts w:ascii="仿宋_GB2312" w:eastAsia="仿宋_GB2312" w:hAnsi="微软雅黑"/>
          <w:b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13.</w:t>
      </w:r>
      <w:r w:rsidR="00891CC8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杭州</w:t>
      </w:r>
      <w:r w:rsidR="00D5117F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发展都市型制造业</w:t>
      </w:r>
      <w:r w:rsidR="00891CC8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研究</w:t>
      </w:r>
    </w:p>
    <w:p w:rsidR="00D5117F" w:rsidRPr="00891CC8" w:rsidRDefault="00F64764" w:rsidP="00BB7B4B">
      <w:pPr>
        <w:spacing w:line="560" w:lineRule="exact"/>
        <w:rPr>
          <w:rStyle w:val="a3"/>
          <w:rFonts w:ascii="仿宋_GB2312" w:eastAsia="仿宋_GB2312" w:hAnsi="微软雅黑"/>
          <w:b w:val="0"/>
          <w:bCs w:val="0"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14.</w:t>
      </w:r>
      <w:r w:rsidR="00891CC8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杭州</w:t>
      </w:r>
      <w:r w:rsidR="00D5117F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发展智能型制造业</w:t>
      </w:r>
      <w:r w:rsidR="00891CC8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研究</w:t>
      </w:r>
    </w:p>
    <w:p w:rsidR="00D5117F" w:rsidRPr="00891CC8" w:rsidRDefault="00F64764" w:rsidP="00BB7B4B">
      <w:pPr>
        <w:spacing w:line="560" w:lineRule="exact"/>
        <w:rPr>
          <w:rStyle w:val="a3"/>
          <w:rFonts w:ascii="仿宋_GB2312" w:eastAsia="仿宋_GB2312" w:hAnsi="微软雅黑"/>
          <w:b w:val="0"/>
          <w:bCs w:val="0"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15.</w:t>
      </w:r>
      <w:r w:rsidR="00891CC8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杭州</w:t>
      </w:r>
      <w:r w:rsidR="00D5117F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发展服务型制造业</w:t>
      </w:r>
      <w:r w:rsidR="00891CC8" w:rsidRPr="00891CC8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研究</w:t>
      </w:r>
    </w:p>
    <w:p w:rsidR="00FF46F2" w:rsidRPr="00F01D14" w:rsidRDefault="00F64764" w:rsidP="00BB7B4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16.</w:t>
      </w:r>
      <w:r w:rsidR="00FF46F2" w:rsidRPr="00F01D14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推进杭甬双城经济圈产业融合发展研究</w:t>
      </w:r>
    </w:p>
    <w:p w:rsidR="00D675F4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17.</w:t>
      </w:r>
      <w:r w:rsidR="00D675F4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杭州大力培育世界级数字产业集群研究</w:t>
      </w:r>
    </w:p>
    <w:p w:rsidR="00D675F4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18.</w:t>
      </w:r>
      <w:r w:rsidR="00D675F4" w:rsidRPr="00F01D14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杭州</w:t>
      </w:r>
      <w:r w:rsidR="00D675F4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加快发展乡村产业研究</w:t>
      </w:r>
    </w:p>
    <w:p w:rsidR="00422AF3" w:rsidRPr="00F01D14" w:rsidRDefault="00F64764" w:rsidP="00BB7B4B">
      <w:pPr>
        <w:spacing w:line="56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19.</w:t>
      </w:r>
      <w:r w:rsidR="00755551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</w:t>
      </w:r>
      <w:r w:rsidR="00755551" w:rsidRPr="00F01D1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战略性新兴产业生态圈集聚研究</w:t>
      </w:r>
    </w:p>
    <w:p w:rsidR="00422AF3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20.</w:t>
      </w:r>
      <w:r w:rsidR="00755551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</w:t>
      </w:r>
      <w:r w:rsidR="00755551" w:rsidRPr="00F01D1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推进国家新一代人工智能创新发展试验区建设研究</w:t>
      </w:r>
    </w:p>
    <w:p w:rsidR="00BC2E13" w:rsidRDefault="00BC2E13" w:rsidP="00D0025D">
      <w:pPr>
        <w:rPr>
          <w:rFonts w:ascii="黑体" w:eastAsia="黑体" w:hAnsi="黑体"/>
          <w:color w:val="000000" w:themeColor="text1"/>
          <w:sz w:val="32"/>
          <w:szCs w:val="32"/>
        </w:rPr>
      </w:pPr>
    </w:p>
    <w:p w:rsidR="00D0025D" w:rsidRPr="00F64764" w:rsidRDefault="000D62BD" w:rsidP="00D0025D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F64764">
        <w:rPr>
          <w:rFonts w:ascii="黑体" w:eastAsia="黑体" w:hAnsi="黑体" w:hint="eastAsia"/>
          <w:color w:val="000000" w:themeColor="text1"/>
          <w:sz w:val="32"/>
          <w:szCs w:val="32"/>
        </w:rPr>
        <w:t>五、</w:t>
      </w:r>
      <w:r w:rsidR="00D0025D" w:rsidRPr="00F64764">
        <w:rPr>
          <w:rFonts w:ascii="黑体" w:eastAsia="黑体" w:hAnsi="黑体" w:hint="eastAsia"/>
          <w:color w:val="000000" w:themeColor="text1"/>
          <w:sz w:val="32"/>
          <w:szCs w:val="32"/>
        </w:rPr>
        <w:t>促进文化繁荣，增强城市软实力研究系列</w:t>
      </w:r>
    </w:p>
    <w:p w:rsidR="00A969AA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>1.</w:t>
      </w:r>
      <w:r w:rsidR="00AF5468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</w:t>
      </w:r>
      <w:r w:rsidR="00770C93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加强精神文明建设</w:t>
      </w:r>
      <w:r w:rsidR="00E137DD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研究</w:t>
      </w:r>
    </w:p>
    <w:p w:rsidR="00C7328F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C7328F">
        <w:rPr>
          <w:rFonts w:ascii="仿宋" w:eastAsia="仿宋" w:hAnsi="仿宋" w:cs="仿宋" w:hint="eastAsia"/>
          <w:sz w:val="32"/>
          <w:szCs w:val="32"/>
        </w:rPr>
        <w:t>完善杭州历史文化名城保护机制研究</w:t>
      </w:r>
    </w:p>
    <w:p w:rsidR="00E137DD" w:rsidRPr="00F01D14" w:rsidRDefault="00F64764" w:rsidP="00BB7B4B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 w:rsidR="00E137DD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杭州文化产业高质量发展研究</w:t>
      </w:r>
    </w:p>
    <w:p w:rsidR="00E137DD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</w:t>
      </w:r>
      <w:r w:rsidR="00E137DD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杭州文化旅游融合发展研究</w:t>
      </w:r>
    </w:p>
    <w:p w:rsidR="007B7E78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</w:t>
      </w:r>
      <w:r w:rsidR="00A969AA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杭州红色基因百年传承研究</w:t>
      </w:r>
    </w:p>
    <w:p w:rsidR="00A969AA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 w:rsidR="00A969AA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杭州红色文化品牌塑造和红色资源整合开发研究</w:t>
      </w:r>
    </w:p>
    <w:p w:rsidR="00A969AA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7.</w:t>
      </w:r>
      <w:r w:rsidR="00A969AA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杭州公共文化服务高质量发展研究</w:t>
      </w:r>
    </w:p>
    <w:p w:rsidR="00A969AA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8.</w:t>
      </w:r>
      <w:r w:rsidR="00A969AA" w:rsidRPr="00F01D14">
        <w:rPr>
          <w:rFonts w:ascii="仿宋_GB2312" w:eastAsia="仿宋_GB2312" w:hint="eastAsia"/>
          <w:color w:val="000000" w:themeColor="text1"/>
          <w:sz w:val="32"/>
          <w:szCs w:val="32"/>
        </w:rPr>
        <w:t>推动杭州公共文化数字化建设研究</w:t>
      </w:r>
    </w:p>
    <w:p w:rsidR="0080742E" w:rsidRPr="0080742E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9.</w:t>
      </w:r>
      <w:r w:rsidR="0080742E" w:rsidRPr="0080742E">
        <w:rPr>
          <w:rFonts w:ascii="仿宋_GB2312" w:eastAsia="仿宋_GB2312" w:hAnsi="仿宋" w:cs="仿宋" w:hint="eastAsia"/>
          <w:sz w:val="32"/>
          <w:szCs w:val="32"/>
        </w:rPr>
        <w:t>杭州历史文化的数字记忆研究</w:t>
      </w:r>
    </w:p>
    <w:p w:rsidR="00A969AA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10.</w:t>
      </w:r>
      <w:r w:rsidR="00A969AA" w:rsidRPr="00F01D14">
        <w:rPr>
          <w:rFonts w:ascii="仿宋_GB2312" w:eastAsia="仿宋_GB2312" w:hint="eastAsia"/>
          <w:color w:val="000000" w:themeColor="text1"/>
          <w:sz w:val="32"/>
          <w:szCs w:val="32"/>
        </w:rPr>
        <w:t>融媒体时代的舆论引导机制研究</w:t>
      </w:r>
    </w:p>
    <w:p w:rsidR="00AF5468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11.</w:t>
      </w:r>
      <w:r w:rsidR="00AF5468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杭州完善文化遗产保护传承利用机制研究</w:t>
      </w:r>
    </w:p>
    <w:p w:rsidR="00770C93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12.</w:t>
      </w:r>
      <w:r w:rsidR="00770C93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杭州打造世界文化遗产群落研究</w:t>
      </w:r>
    </w:p>
    <w:p w:rsidR="00770C93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13.</w:t>
      </w:r>
      <w:r w:rsidR="00770C93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杭州加快大运河国家文化公园建设研究</w:t>
      </w:r>
    </w:p>
    <w:p w:rsidR="00770C93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14.</w:t>
      </w:r>
      <w:r w:rsidR="00770C93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杭州强化良渚古城遗址保护研究</w:t>
      </w:r>
    </w:p>
    <w:p w:rsidR="002A5727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15.</w:t>
      </w:r>
      <w:r w:rsidR="00EA556F" w:rsidRPr="00F01D1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杭州做好吴越文化、南宋文化和钱塘江文化研究</w:t>
      </w:r>
    </w:p>
    <w:p w:rsidR="002428FC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16.</w:t>
      </w:r>
      <w:r w:rsidR="0003260F">
        <w:rPr>
          <w:rFonts w:ascii="仿宋_GB2312" w:eastAsia="仿宋_GB2312" w:hint="eastAsia"/>
          <w:color w:val="000000" w:themeColor="text1"/>
          <w:sz w:val="32"/>
          <w:szCs w:val="32"/>
        </w:rPr>
        <w:t>杭州地方特色文化研究</w:t>
      </w:r>
    </w:p>
    <w:p w:rsidR="0003260F" w:rsidRDefault="0003260F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FA6B86" w:rsidRPr="00FA6B86" w:rsidRDefault="00FA6B86" w:rsidP="00BB7B4B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FA6B86">
        <w:rPr>
          <w:rFonts w:ascii="黑体" w:eastAsia="黑体" w:hAnsi="黑体" w:hint="eastAsia"/>
          <w:color w:val="000000" w:themeColor="text1"/>
          <w:sz w:val="32"/>
          <w:szCs w:val="32"/>
        </w:rPr>
        <w:t>六、</w:t>
      </w:r>
      <w:r w:rsidRPr="00FA6B86"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杭州加强宋韵文化</w:t>
      </w:r>
      <w:r w:rsidR="009A39A7"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传承与普及</w:t>
      </w:r>
      <w:r w:rsidRPr="00FA6B86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研究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宋韵文化与当代精神文明建设研究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宋韵文化产业研究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宋韵文化时尚化研究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宋韵文化的传承与发展研究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5.宋韵文化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赋能经济社会发展研究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宋韵文化元素的现代呈现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7.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宋韵文化中的家国情怀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8.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宋韵文化在杭州城市文化中的地位</w:t>
      </w:r>
    </w:p>
    <w:p w:rsidR="00707A11" w:rsidRPr="00707A11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9.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宋韵文化与城市特色研究</w:t>
      </w:r>
    </w:p>
    <w:p w:rsidR="00FA6B86" w:rsidRDefault="00707A11" w:rsidP="00707A11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10.</w:t>
      </w:r>
      <w:r w:rsidRPr="00707A11">
        <w:rPr>
          <w:rFonts w:ascii="仿宋_GB2312" w:eastAsia="仿宋_GB2312" w:hint="eastAsia"/>
          <w:color w:val="000000" w:themeColor="text1"/>
          <w:sz w:val="32"/>
          <w:szCs w:val="32"/>
        </w:rPr>
        <w:t>宋韵文化数字化潜力与问题研究</w:t>
      </w:r>
    </w:p>
    <w:p w:rsidR="00707A11" w:rsidRDefault="00707A11" w:rsidP="000D62BD">
      <w:pPr>
        <w:rPr>
          <w:rFonts w:ascii="黑体" w:eastAsia="黑体" w:hAnsi="黑体"/>
          <w:color w:val="000000" w:themeColor="text1"/>
          <w:sz w:val="32"/>
          <w:szCs w:val="32"/>
        </w:rPr>
      </w:pPr>
    </w:p>
    <w:p w:rsidR="00FC01B3" w:rsidRPr="00BC2E13" w:rsidRDefault="00FA6B86" w:rsidP="000D62BD">
      <w:pPr>
        <w:rPr>
          <w:rFonts w:ascii="黑体" w:eastAsia="黑体" w:hAnsi="黑体"/>
          <w:color w:val="000000" w:themeColor="text1"/>
          <w:spacing w:val="-16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七</w:t>
      </w:r>
      <w:r w:rsidR="000D62BD" w:rsidRPr="00F64764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D0025D" w:rsidRPr="00BC2E13">
        <w:rPr>
          <w:rFonts w:ascii="黑体" w:eastAsia="黑体" w:hAnsi="黑体" w:hint="eastAsia"/>
          <w:color w:val="000000" w:themeColor="text1"/>
          <w:spacing w:val="-16"/>
          <w:sz w:val="32"/>
          <w:szCs w:val="32"/>
        </w:rPr>
        <w:t>高标准推进生态文明建设, 打造新时代美丽中国新标杆研究系列</w:t>
      </w:r>
    </w:p>
    <w:p w:rsidR="002428FC" w:rsidRDefault="00F64764" w:rsidP="00BB7B4B">
      <w:pPr>
        <w:widowControl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</w:t>
      </w:r>
      <w:r w:rsidR="002428FC" w:rsidRPr="002428FC">
        <w:rPr>
          <w:rFonts w:ascii="仿宋_GB2312" w:eastAsia="仿宋_GB2312" w:hAnsi="仿宋" w:cs="宋体" w:hint="eastAsia"/>
          <w:kern w:val="0"/>
          <w:sz w:val="32"/>
          <w:szCs w:val="32"/>
        </w:rPr>
        <w:t>推进长三角绿色生态一体化示范区发展研究</w:t>
      </w:r>
    </w:p>
    <w:p w:rsidR="000F0FAB" w:rsidRPr="000F0FAB" w:rsidRDefault="00F64764" w:rsidP="00BB7B4B">
      <w:pPr>
        <w:widowControl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2.</w:t>
      </w:r>
      <w:r w:rsidR="000F0FAB" w:rsidRPr="002428FC">
        <w:rPr>
          <w:rFonts w:ascii="仿宋_GB2312" w:eastAsia="仿宋_GB2312" w:hAnsi="仿宋" w:cs="宋体" w:hint="eastAsia"/>
          <w:kern w:val="0"/>
          <w:sz w:val="32"/>
          <w:szCs w:val="32"/>
        </w:rPr>
        <w:t>长三角城市群生态环境协同监督体系研究</w:t>
      </w:r>
    </w:p>
    <w:p w:rsidR="002A5727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3.</w:t>
      </w:r>
      <w:r w:rsidR="00F43296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杭州打造新时代美丽中国新标杆研究</w:t>
      </w:r>
    </w:p>
    <w:p w:rsidR="000F0FAB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4.</w:t>
      </w:r>
      <w:r w:rsidR="000F0FAB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</w:t>
      </w:r>
      <w:r w:rsidR="000F0FAB" w:rsidRPr="00C201B2">
        <w:rPr>
          <w:rFonts w:ascii="仿宋_GB2312" w:eastAsia="仿宋_GB2312" w:hAnsi="微软雅黑" w:hint="eastAsia"/>
          <w:color w:val="333333"/>
          <w:sz w:val="32"/>
          <w:szCs w:val="32"/>
        </w:rPr>
        <w:t>高水平建设“湿地水城”</w:t>
      </w:r>
      <w:r w:rsidR="000F0FAB">
        <w:rPr>
          <w:rFonts w:ascii="仿宋_GB2312" w:eastAsia="仿宋_GB2312" w:hAnsi="微软雅黑" w:hint="eastAsia"/>
          <w:color w:val="333333"/>
          <w:sz w:val="32"/>
          <w:szCs w:val="32"/>
        </w:rPr>
        <w:t>研究</w:t>
      </w:r>
    </w:p>
    <w:p w:rsidR="007659D5" w:rsidRPr="007659D5" w:rsidRDefault="00F64764" w:rsidP="00BB7B4B">
      <w:pPr>
        <w:pStyle w:val="1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7659D5">
        <w:rPr>
          <w:rFonts w:ascii="仿宋" w:eastAsia="仿宋" w:hAnsi="仿宋" w:cs="仿宋" w:hint="eastAsia"/>
          <w:sz w:val="32"/>
          <w:szCs w:val="32"/>
        </w:rPr>
        <w:t>杭州协同推进生态优先和绿色发展研究</w:t>
      </w:r>
    </w:p>
    <w:p w:rsidR="007659D5" w:rsidRPr="007659D5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 w:rsidR="007659D5" w:rsidRPr="00F01D14">
        <w:rPr>
          <w:rFonts w:ascii="仿宋_GB2312" w:eastAsia="仿宋_GB2312" w:hint="eastAsia"/>
          <w:color w:val="000000" w:themeColor="text1"/>
          <w:sz w:val="32"/>
          <w:szCs w:val="32"/>
        </w:rPr>
        <w:t>全面提升杭州城市生态环境品质研究</w:t>
      </w:r>
    </w:p>
    <w:p w:rsidR="002824FC" w:rsidRPr="00132FF9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132FF9">
        <w:rPr>
          <w:rFonts w:ascii="仿宋" w:eastAsia="仿宋" w:hAnsi="仿宋" w:cs="仿宋" w:hint="eastAsia"/>
          <w:color w:val="000000" w:themeColor="text1"/>
          <w:sz w:val="32"/>
          <w:szCs w:val="32"/>
        </w:rPr>
        <w:t>7.</w:t>
      </w:r>
      <w:r w:rsidR="002824FC" w:rsidRPr="00132FF9">
        <w:rPr>
          <w:rFonts w:ascii="仿宋" w:eastAsia="仿宋" w:hAnsi="仿宋" w:cs="仿宋" w:hint="eastAsia"/>
          <w:color w:val="000000" w:themeColor="text1"/>
          <w:sz w:val="32"/>
          <w:szCs w:val="32"/>
        </w:rPr>
        <w:t>杭州构建现代环境治理体系研究</w:t>
      </w:r>
    </w:p>
    <w:p w:rsidR="006E07CD" w:rsidRPr="00132FF9" w:rsidRDefault="00F64764" w:rsidP="00BB7B4B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132FF9">
        <w:rPr>
          <w:rFonts w:ascii="仿宋" w:eastAsia="仿宋" w:hAnsi="仿宋" w:hint="eastAsia"/>
          <w:color w:val="000000" w:themeColor="text1"/>
          <w:sz w:val="32"/>
          <w:szCs w:val="32"/>
        </w:rPr>
        <w:t>8.</w:t>
      </w:r>
      <w:r w:rsidR="006E07CD" w:rsidRPr="00132FF9">
        <w:rPr>
          <w:rFonts w:ascii="仿宋" w:eastAsia="仿宋" w:hAnsi="仿宋" w:hint="eastAsia"/>
          <w:color w:val="000000" w:themeColor="text1"/>
          <w:sz w:val="32"/>
          <w:szCs w:val="32"/>
        </w:rPr>
        <w:t>杭州完善生态空间管制制度研究</w:t>
      </w:r>
    </w:p>
    <w:p w:rsidR="00D62E80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9.</w:t>
      </w:r>
      <w:r w:rsidR="00D62E80" w:rsidRPr="00F01D14">
        <w:rPr>
          <w:rFonts w:ascii="仿宋_GB2312" w:eastAsia="仿宋_GB2312" w:hint="eastAsia"/>
          <w:color w:val="000000" w:themeColor="text1"/>
          <w:sz w:val="32"/>
          <w:szCs w:val="32"/>
        </w:rPr>
        <w:t>碳达峰、碳中和背景下杭州推进全面绿色转型研究</w:t>
      </w:r>
    </w:p>
    <w:p w:rsidR="00ED1A39" w:rsidRPr="00F01D14" w:rsidRDefault="00F64764" w:rsidP="00BB7B4B">
      <w:pPr>
        <w:spacing w:line="56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10.</w:t>
      </w:r>
      <w:r w:rsidR="00ED1A39" w:rsidRPr="00F01D1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杭州深化美丽城镇建设研究</w:t>
      </w:r>
    </w:p>
    <w:p w:rsidR="00ED1A39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11.</w:t>
      </w:r>
      <w:r w:rsidR="00ED1A39" w:rsidRPr="00F01D1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杭州深化美丽乡村建设研究</w:t>
      </w:r>
    </w:p>
    <w:p w:rsidR="00494CE5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12.</w:t>
      </w:r>
      <w:r w:rsidR="00494CE5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杭州全面推进湿地保护研究</w:t>
      </w:r>
    </w:p>
    <w:p w:rsidR="00ED1A39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13.</w:t>
      </w:r>
      <w:r w:rsidR="00ED1A39" w:rsidRPr="00F01D1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杭州深化城市有机更新研究</w:t>
      </w:r>
    </w:p>
    <w:p w:rsidR="00494CE5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14.</w:t>
      </w:r>
      <w:r w:rsidR="00494CE5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杭州加强生态治理修复研究</w:t>
      </w:r>
    </w:p>
    <w:p w:rsidR="00F43296" w:rsidRPr="00F01D14" w:rsidRDefault="00F64764" w:rsidP="00BB7B4B">
      <w:pPr>
        <w:spacing w:line="560" w:lineRule="exact"/>
        <w:rPr>
          <w:rFonts w:ascii="仿宋_GB2312" w:eastAsia="仿宋_GB2312" w:hAnsi="Tahoma" w:cs="Tahoma"/>
          <w:color w:val="000000" w:themeColor="text1"/>
          <w:sz w:val="32"/>
          <w:szCs w:val="32"/>
        </w:rPr>
      </w:pPr>
      <w:r>
        <w:rPr>
          <w:rFonts w:ascii="仿宋_GB2312" w:eastAsia="仿宋_GB2312" w:hAnsi="Tahoma" w:cs="Tahoma" w:hint="eastAsia"/>
          <w:color w:val="000000" w:themeColor="text1"/>
          <w:sz w:val="32"/>
          <w:szCs w:val="32"/>
        </w:rPr>
        <w:t>15.</w:t>
      </w:r>
      <w:r w:rsidR="00F43296" w:rsidRPr="00F01D14">
        <w:rPr>
          <w:rFonts w:ascii="仿宋_GB2312" w:eastAsia="仿宋_GB2312" w:hAnsi="Tahoma" w:cs="Tahoma" w:hint="eastAsia"/>
          <w:color w:val="000000" w:themeColor="text1"/>
          <w:sz w:val="32"/>
          <w:szCs w:val="32"/>
        </w:rPr>
        <w:t>杭州创建食品安全城市研究</w:t>
      </w:r>
    </w:p>
    <w:p w:rsidR="00494CE5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</w:t>
      </w:r>
      <w:r w:rsidR="002824FC">
        <w:rPr>
          <w:rFonts w:ascii="仿宋" w:eastAsia="仿宋" w:hAnsi="仿宋" w:cs="仿宋" w:hint="eastAsia"/>
          <w:sz w:val="32"/>
          <w:szCs w:val="32"/>
        </w:rPr>
        <w:t>杭州推动绿色消费的制度及政策体系研究</w:t>
      </w:r>
    </w:p>
    <w:p w:rsidR="002A5727" w:rsidRDefault="002A5727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0025D" w:rsidRPr="00BC2E13" w:rsidRDefault="00FA6B86" w:rsidP="00D0025D">
      <w:pPr>
        <w:rPr>
          <w:rFonts w:ascii="黑体" w:eastAsia="黑体" w:hAnsi="黑体"/>
          <w:color w:val="000000" w:themeColor="text1"/>
          <w:spacing w:val="-10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八</w:t>
      </w:r>
      <w:r w:rsidR="000D62BD" w:rsidRPr="00F64764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D0025D" w:rsidRPr="00BC2E13">
        <w:rPr>
          <w:rFonts w:ascii="黑体" w:eastAsia="黑体" w:hAnsi="黑体" w:hint="eastAsia"/>
          <w:color w:val="000000" w:themeColor="text1"/>
          <w:spacing w:val="-10"/>
          <w:sz w:val="32"/>
          <w:szCs w:val="32"/>
        </w:rPr>
        <w:t>建设新型智慧城市，打造“全国数字治理第一城”研究系列</w:t>
      </w:r>
    </w:p>
    <w:p w:rsidR="007E426E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1.</w:t>
      </w:r>
      <w:r w:rsidR="007E426E" w:rsidRPr="00F01D14">
        <w:rPr>
          <w:rFonts w:ascii="仿宋_GB2312" w:eastAsia="仿宋_GB2312" w:hint="eastAsia"/>
          <w:color w:val="000000" w:themeColor="text1"/>
          <w:sz w:val="32"/>
          <w:szCs w:val="32"/>
        </w:rPr>
        <w:t>数字化转型背景下城市建设与管理创新研究</w:t>
      </w:r>
    </w:p>
    <w:p w:rsidR="00AD1FE2" w:rsidRPr="00F01D14" w:rsidRDefault="00F64764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2.</w:t>
      </w:r>
      <w:r w:rsidR="00AD1FE2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杭州新型智慧城市建设研究</w:t>
      </w:r>
    </w:p>
    <w:p w:rsidR="00AD1FE2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3.</w:t>
      </w:r>
      <w:r w:rsidR="00B83D3A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杭州提升市域社会治理水平研究</w:t>
      </w:r>
    </w:p>
    <w:p w:rsidR="006412B3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4.</w:t>
      </w:r>
      <w:r w:rsidR="007E426E" w:rsidRPr="00F01D14">
        <w:rPr>
          <w:rFonts w:ascii="仿宋_GB2312" w:eastAsia="仿宋_GB2312" w:hint="eastAsia"/>
          <w:color w:val="000000" w:themeColor="text1"/>
          <w:sz w:val="32"/>
          <w:szCs w:val="32"/>
        </w:rPr>
        <w:t>深化数字经济、数字社会、数字治理联动发展研究</w:t>
      </w:r>
    </w:p>
    <w:p w:rsidR="007E426E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</w:t>
      </w:r>
      <w:r w:rsidR="007E426E" w:rsidRPr="00F01D14">
        <w:rPr>
          <w:rFonts w:ascii="仿宋_GB2312" w:eastAsia="仿宋_GB2312" w:hint="eastAsia"/>
          <w:color w:val="000000" w:themeColor="text1"/>
          <w:sz w:val="32"/>
          <w:szCs w:val="32"/>
        </w:rPr>
        <w:t>全面优化提升杭州城市综合服务环境研究</w:t>
      </w:r>
    </w:p>
    <w:p w:rsidR="004F2E05" w:rsidRPr="00F01D14" w:rsidRDefault="00F64764" w:rsidP="00BB7B4B">
      <w:pPr>
        <w:spacing w:line="560" w:lineRule="exact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 w:rsidR="004F2E05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</w:t>
      </w:r>
      <w:r w:rsidR="004F2E05" w:rsidRPr="00F01D14"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城市人口变化特征、影响与对策研究</w:t>
      </w:r>
    </w:p>
    <w:p w:rsidR="007E426E" w:rsidRDefault="00F64764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7.</w:t>
      </w:r>
      <w:r w:rsidR="007E426E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杭州打造高品质城市生活服务体系研究</w:t>
      </w:r>
    </w:p>
    <w:p w:rsidR="00C56CB7" w:rsidRPr="00F01D14" w:rsidRDefault="00C56CB7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8.健康杭州建设研究</w:t>
      </w:r>
    </w:p>
    <w:p w:rsidR="004B03F9" w:rsidRPr="00F01D14" w:rsidRDefault="00C56CB7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9</w:t>
      </w:r>
      <w:r w:rsidR="00F6476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.</w:t>
      </w:r>
      <w:r w:rsidR="004B03F9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杭州健全多层次社会保障体系</w:t>
      </w:r>
      <w:r w:rsidR="00EE4B8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研究</w:t>
      </w:r>
    </w:p>
    <w:p w:rsidR="006412B3" w:rsidRPr="00F01D14" w:rsidRDefault="00C56CB7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="00F64764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6412B3" w:rsidRPr="00F01D14">
        <w:rPr>
          <w:rFonts w:ascii="仿宋_GB2312" w:eastAsia="仿宋_GB2312" w:hint="eastAsia"/>
          <w:color w:val="000000" w:themeColor="text1"/>
          <w:sz w:val="32"/>
          <w:szCs w:val="32"/>
        </w:rPr>
        <w:t>社会组织参与杭州社会治理研究</w:t>
      </w:r>
    </w:p>
    <w:p w:rsidR="00B83D3A" w:rsidRPr="00F01D14" w:rsidRDefault="00C56CB7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11</w:t>
      </w:r>
      <w:r w:rsidR="00F6476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.</w:t>
      </w:r>
      <w:r w:rsidR="00B83D3A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杭州推动平台经济和互联网金融规范健康发展</w:t>
      </w:r>
      <w:r w:rsidR="00EE4B8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研究</w:t>
      </w:r>
    </w:p>
    <w:p w:rsidR="00B83D3A" w:rsidRPr="00F01D14" w:rsidRDefault="00C56CB7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12</w:t>
      </w:r>
      <w:r w:rsidR="00F6476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.</w:t>
      </w:r>
      <w:r w:rsidR="00B83D3A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杭州完善舆情风险评估和应急处置机制研究</w:t>
      </w:r>
    </w:p>
    <w:p w:rsidR="00B83D3A" w:rsidRDefault="00C56CB7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13</w:t>
      </w:r>
      <w:r w:rsidR="00F6476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.</w:t>
      </w:r>
      <w:r w:rsidR="00B83D3A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杭州健全网络综合治理体系研究</w:t>
      </w:r>
    </w:p>
    <w:p w:rsidR="00361662" w:rsidRPr="00F01D14" w:rsidRDefault="00C56CB7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14</w:t>
      </w:r>
      <w:r w:rsidR="00361662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.杭州加强网络意识形态工作对策研究</w:t>
      </w:r>
    </w:p>
    <w:p w:rsidR="000A1F2D" w:rsidRPr="00EE4B80" w:rsidRDefault="00C56CB7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15</w:t>
      </w:r>
      <w:r w:rsidR="00F64764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4B03F9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杭州公共卫生社会治理体系建设思路研究</w:t>
      </w:r>
    </w:p>
    <w:p w:rsidR="000A1F2D" w:rsidRPr="00F01D14" w:rsidRDefault="00C56CB7" w:rsidP="00BB7B4B">
      <w:pPr>
        <w:spacing w:line="560" w:lineRule="exact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16</w:t>
      </w:r>
      <w:r w:rsidR="00F6476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.</w:t>
      </w:r>
      <w:r w:rsidR="000A1F2D" w:rsidRPr="00F01D14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杭州提高预防和应对重大突发公共卫生事件能力</w:t>
      </w:r>
      <w:r w:rsidR="00EE4B8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研究</w:t>
      </w:r>
    </w:p>
    <w:p w:rsidR="004B03F9" w:rsidRPr="00F01D14" w:rsidRDefault="00C56CB7" w:rsidP="00F64764">
      <w:pPr>
        <w:spacing w:line="560" w:lineRule="exact"/>
        <w:ind w:left="480" w:hangingChars="150" w:hanging="4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17</w:t>
      </w:r>
      <w:r w:rsidR="00F64764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4B03F9" w:rsidRPr="0003260F">
        <w:rPr>
          <w:rFonts w:ascii="仿宋_GB2312" w:eastAsia="仿宋_GB2312" w:hint="eastAsia"/>
          <w:color w:val="000000" w:themeColor="text1"/>
          <w:spacing w:val="-26"/>
          <w:sz w:val="32"/>
          <w:szCs w:val="32"/>
        </w:rPr>
        <w:t>杭州构建居家社区机构相协调、医养康养相结合的养老服务体系研究</w:t>
      </w:r>
    </w:p>
    <w:p w:rsidR="004B03F9" w:rsidRPr="00F01D14" w:rsidRDefault="00C56CB7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18</w:t>
      </w:r>
      <w:r w:rsidR="00F64764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4B03F9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杭州多元化住房保障体系建设研究</w:t>
      </w:r>
    </w:p>
    <w:p w:rsidR="004B03F9" w:rsidRPr="00F01D14" w:rsidRDefault="00C56CB7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19</w:t>
      </w:r>
      <w:r w:rsidR="00F64764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4B03F9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杭州全域推进未来社区、乡村新社区建设研究</w:t>
      </w:r>
    </w:p>
    <w:p w:rsidR="00FF655F" w:rsidRPr="00F01D14" w:rsidRDefault="00C56CB7" w:rsidP="00BB7B4B">
      <w:pPr>
        <w:spacing w:line="56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</w:t>
      </w:r>
      <w:r w:rsidR="00F6476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="00FF655F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杭州推动基础教育全域优质均衡发展对策研究</w:t>
      </w:r>
    </w:p>
    <w:p w:rsidR="00FF655F" w:rsidRPr="00F01D14" w:rsidRDefault="00C56CB7" w:rsidP="00BB7B4B">
      <w:pPr>
        <w:spacing w:line="56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21</w:t>
      </w:r>
      <w:r w:rsidR="00F6476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.</w:t>
      </w:r>
      <w:r w:rsidR="00FF655F" w:rsidRPr="00F01D1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杭州提升基础教育公共服务水平</w:t>
      </w:r>
      <w:r w:rsidR="00FF655F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</w:t>
      </w:r>
    </w:p>
    <w:p w:rsidR="00FF655F" w:rsidRPr="00F01D14" w:rsidRDefault="00C56CB7" w:rsidP="00BB7B4B">
      <w:pPr>
        <w:spacing w:line="56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</w:t>
      </w:r>
      <w:r w:rsidR="00F6476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="00FF655F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杭州</w:t>
      </w:r>
      <w:r w:rsidR="001620B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深化</w:t>
      </w:r>
      <w:r w:rsidR="00E67FC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职业教育改革</w:t>
      </w:r>
      <w:r w:rsidR="00FF655F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对策研究</w:t>
      </w:r>
    </w:p>
    <w:p w:rsidR="00FF655F" w:rsidRDefault="00C56CB7" w:rsidP="00BB7B4B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23</w:t>
      </w:r>
      <w:r w:rsidR="00F6476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.</w:t>
      </w:r>
      <w:r w:rsidR="00FF655F" w:rsidRPr="00F01D14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杭州完善终身教育服务体系</w:t>
      </w:r>
      <w:r w:rsidR="00FF655F" w:rsidRPr="00F01D1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研究</w:t>
      </w:r>
    </w:p>
    <w:p w:rsidR="00295072" w:rsidRDefault="00C56CB7" w:rsidP="00BB7B4B">
      <w:pPr>
        <w:widowControl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24</w:t>
      </w:r>
      <w:r w:rsidR="00F64764"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 w:rsidR="00295072" w:rsidRPr="00295072">
        <w:rPr>
          <w:rFonts w:ascii="仿宋_GB2312" w:eastAsia="仿宋_GB2312" w:hAnsi="仿宋" w:cs="宋体" w:hint="eastAsia"/>
          <w:kern w:val="0"/>
          <w:sz w:val="32"/>
          <w:szCs w:val="32"/>
        </w:rPr>
        <w:t>杭州构建高质量全民健身公共服务体系研究</w:t>
      </w:r>
    </w:p>
    <w:p w:rsidR="00BD496F" w:rsidRDefault="004A2591" w:rsidP="00BB7B4B">
      <w:pPr>
        <w:widowControl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25</w:t>
      </w:r>
      <w:r w:rsidR="00BA0254">
        <w:rPr>
          <w:rFonts w:ascii="仿宋_GB2312" w:eastAsia="仿宋_GB2312" w:hAnsi="仿宋" w:cs="宋体" w:hint="eastAsia"/>
          <w:kern w:val="0"/>
          <w:sz w:val="32"/>
          <w:szCs w:val="32"/>
        </w:rPr>
        <w:t>.新发展阶段市民价值观和理念追求研究</w:t>
      </w:r>
    </w:p>
    <w:p w:rsidR="00FD6543" w:rsidRPr="00BA0254" w:rsidRDefault="004A2591" w:rsidP="00BB7B4B">
      <w:pPr>
        <w:widowControl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26</w:t>
      </w:r>
      <w:r w:rsidR="00BA0254">
        <w:rPr>
          <w:rFonts w:ascii="仿宋_GB2312" w:eastAsia="仿宋_GB2312" w:hAnsi="仿宋" w:cs="宋体" w:hint="eastAsia"/>
          <w:kern w:val="0"/>
          <w:sz w:val="32"/>
          <w:szCs w:val="32"/>
        </w:rPr>
        <w:t>.新发展阶段青少年、老年人的心理健康研究</w:t>
      </w:r>
    </w:p>
    <w:p w:rsidR="006412B3" w:rsidRDefault="004A259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27</w:t>
      </w:r>
      <w:r w:rsidR="00F64764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FE3694">
        <w:rPr>
          <w:rFonts w:ascii="仿宋_GB2312" w:eastAsia="仿宋_GB2312" w:hint="eastAsia"/>
          <w:color w:val="000000" w:themeColor="text1"/>
          <w:sz w:val="32"/>
          <w:szCs w:val="32"/>
        </w:rPr>
        <w:t>数字化背景下妇联工作创新研究</w:t>
      </w:r>
    </w:p>
    <w:p w:rsidR="00FE3694" w:rsidRDefault="004A259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28</w:t>
      </w:r>
      <w:r w:rsidR="00CA1261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FE3694">
        <w:rPr>
          <w:rFonts w:ascii="仿宋_GB2312" w:eastAsia="仿宋_GB2312" w:hint="eastAsia"/>
          <w:color w:val="000000" w:themeColor="text1"/>
          <w:sz w:val="32"/>
          <w:szCs w:val="32"/>
        </w:rPr>
        <w:t>女性社会组织参与基层社会治理机制研究</w:t>
      </w:r>
    </w:p>
    <w:p w:rsidR="00FE3694" w:rsidRPr="00FE3694" w:rsidRDefault="004A259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29</w:t>
      </w:r>
      <w:r w:rsidR="00CA1261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671C4F">
        <w:rPr>
          <w:rFonts w:ascii="仿宋_GB2312" w:eastAsia="仿宋_GB2312" w:hint="eastAsia"/>
          <w:color w:val="000000" w:themeColor="text1"/>
          <w:sz w:val="32"/>
          <w:szCs w:val="32"/>
        </w:rPr>
        <w:t>新发展阶段红十字发展研究</w:t>
      </w:r>
    </w:p>
    <w:p w:rsidR="00671C4F" w:rsidRPr="007C4BF0" w:rsidRDefault="004A2591" w:rsidP="00BB7B4B">
      <w:pPr>
        <w:spacing w:line="560" w:lineRule="exact"/>
        <w:rPr>
          <w:rStyle w:val="a3"/>
          <w:rFonts w:ascii="仿宋_GB2312" w:eastAsia="仿宋_GB2312"/>
          <w:b w:val="0"/>
          <w:color w:val="000000" w:themeColor="text1"/>
          <w:sz w:val="32"/>
          <w:szCs w:val="32"/>
        </w:rPr>
      </w:pPr>
      <w:r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30</w:t>
      </w:r>
      <w:r w:rsidR="00CA1261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.</w:t>
      </w:r>
      <w:r w:rsidR="00671C4F" w:rsidRPr="007C4BF0">
        <w:rPr>
          <w:rStyle w:val="a3"/>
          <w:rFonts w:ascii="仿宋_GB2312" w:eastAsia="仿宋_GB2312" w:hint="eastAsia"/>
          <w:b w:val="0"/>
          <w:color w:val="000000" w:themeColor="text1"/>
          <w:sz w:val="32"/>
          <w:szCs w:val="32"/>
        </w:rPr>
        <w:t>杭州大力发展公益慈善事业研究</w:t>
      </w:r>
    </w:p>
    <w:p w:rsidR="00153465" w:rsidRPr="004A2591" w:rsidRDefault="00153465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153465" w:rsidRPr="00CA1261" w:rsidRDefault="00BC2E13" w:rsidP="00D0025D">
      <w:pPr>
        <w:rPr>
          <w:rFonts w:ascii="黑体" w:eastAsia="黑体" w:hAnsi="黑体" w:cs="Tahom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九</w:t>
      </w:r>
      <w:r w:rsidR="00F46498" w:rsidRPr="00CA1261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D0025D" w:rsidRPr="00CA1261">
        <w:rPr>
          <w:rFonts w:ascii="黑体" w:eastAsia="黑体" w:hAnsi="黑体" w:hint="eastAsia"/>
          <w:color w:val="000000" w:themeColor="text1"/>
          <w:sz w:val="32"/>
          <w:szCs w:val="32"/>
        </w:rPr>
        <w:t>全面从严治党，</w:t>
      </w:r>
      <w:r w:rsidR="00D0025D" w:rsidRPr="00CA1261">
        <w:rPr>
          <w:rFonts w:ascii="黑体" w:eastAsia="黑体" w:hAnsi="黑体" w:cs="Tahoma" w:hint="eastAsia"/>
          <w:color w:val="000000" w:themeColor="text1"/>
          <w:sz w:val="32"/>
          <w:szCs w:val="32"/>
        </w:rPr>
        <w:t>纵深推进清廉杭州建设研究系列</w:t>
      </w:r>
    </w:p>
    <w:p w:rsidR="00153465" w:rsidRPr="00F01D14" w:rsidRDefault="00CA126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153465" w:rsidRPr="00F01D14">
        <w:rPr>
          <w:rFonts w:ascii="仿宋_GB2312" w:eastAsia="仿宋_GB2312" w:hint="eastAsia"/>
          <w:color w:val="000000" w:themeColor="text1"/>
          <w:sz w:val="32"/>
          <w:szCs w:val="32"/>
        </w:rPr>
        <w:t>基于城市治理现代化推进杭州全面依法治市研究</w:t>
      </w:r>
    </w:p>
    <w:p w:rsidR="00153465" w:rsidRPr="00F01D14" w:rsidRDefault="00CA126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 w:rsidR="00153465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新时代加强和改进思想政治工作研究</w:t>
      </w:r>
    </w:p>
    <w:p w:rsidR="00153465" w:rsidRPr="00F01D14" w:rsidRDefault="00CA126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="00153465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杭州防范化解重大风险面临的挑战与对策举措研究</w:t>
      </w:r>
    </w:p>
    <w:p w:rsidR="00153465" w:rsidRPr="00F01D14" w:rsidRDefault="00CA126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4.</w:t>
      </w:r>
      <w:r w:rsidR="00153465" w:rsidRPr="00F01D14">
        <w:rPr>
          <w:rFonts w:ascii="仿宋_GB2312" w:eastAsia="仿宋_GB2312" w:hint="eastAsia"/>
          <w:color w:val="000000" w:themeColor="text1"/>
          <w:sz w:val="32"/>
          <w:szCs w:val="32"/>
        </w:rPr>
        <w:t>协商民主与推动共同富裕实现机制研究</w:t>
      </w:r>
    </w:p>
    <w:p w:rsidR="00153465" w:rsidRPr="00F01D14" w:rsidRDefault="00CA126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5.</w:t>
      </w:r>
      <w:r w:rsidR="00153465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新时代杭州基层党建新模式新路径探索研究</w:t>
      </w:r>
    </w:p>
    <w:p w:rsidR="00153465" w:rsidRPr="00F01D14" w:rsidRDefault="00CA126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 w:rsidR="00153465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新发展阶段统战工作新变化新趋势研究</w:t>
      </w:r>
    </w:p>
    <w:p w:rsidR="00153465" w:rsidRPr="00F01D14" w:rsidRDefault="00CA1261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7.</w:t>
      </w:r>
      <w:r w:rsidR="00153465" w:rsidRPr="00F01D14">
        <w:rPr>
          <w:rFonts w:ascii="仿宋_GB2312" w:eastAsia="仿宋_GB2312" w:hint="eastAsia"/>
          <w:color w:val="000000" w:themeColor="text1"/>
          <w:sz w:val="32"/>
          <w:szCs w:val="32"/>
        </w:rPr>
        <w:t>新发展阶段杭州法治政府建设研究</w:t>
      </w:r>
    </w:p>
    <w:p w:rsidR="004C44DB" w:rsidRPr="00F01D14" w:rsidRDefault="00CA1261" w:rsidP="00BB7B4B">
      <w:pPr>
        <w:spacing w:line="56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8.</w:t>
      </w:r>
      <w:r w:rsidR="004C44DB" w:rsidRPr="00F01D14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新阶段杭州农村基层党组织建设研究</w:t>
      </w:r>
    </w:p>
    <w:p w:rsidR="004C44DB" w:rsidRDefault="00CA1261" w:rsidP="00BB7B4B">
      <w:pPr>
        <w:spacing w:line="56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9.</w:t>
      </w:r>
      <w:r w:rsidR="004C44DB" w:rsidRPr="00F01D14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新</w:t>
      </w:r>
      <w:r w:rsidR="004C44DB" w:rsidRPr="00F01D14">
        <w:rPr>
          <w:rFonts w:ascii="仿宋_GB2312" w:eastAsia="仿宋_GB2312" w:hint="eastAsia"/>
          <w:color w:val="000000" w:themeColor="text1"/>
          <w:sz w:val="32"/>
          <w:szCs w:val="32"/>
        </w:rPr>
        <w:t>发展</w:t>
      </w:r>
      <w:r w:rsidR="004C44DB" w:rsidRPr="00F01D14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阶段杭州加强党内制度建设研究</w:t>
      </w:r>
    </w:p>
    <w:p w:rsidR="003D6ED1" w:rsidRDefault="00CA1261" w:rsidP="00BB7B4B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="003D6ED1">
        <w:rPr>
          <w:rFonts w:ascii="Times New Roman" w:eastAsia="仿宋_GB2312" w:hAnsi="Times New Roman" w:cs="Times New Roman"/>
          <w:sz w:val="32"/>
          <w:szCs w:val="32"/>
        </w:rPr>
        <w:t>新时代</w:t>
      </w:r>
      <w:r w:rsidR="003D6ED1">
        <w:rPr>
          <w:rFonts w:ascii="Times New Roman" w:eastAsia="仿宋_GB2312" w:hAnsi="Times New Roman" w:cs="Times New Roman" w:hint="eastAsia"/>
          <w:sz w:val="32"/>
          <w:szCs w:val="32"/>
        </w:rPr>
        <w:t>杭州</w:t>
      </w:r>
      <w:r w:rsidR="003D6ED1">
        <w:rPr>
          <w:rFonts w:ascii="Times New Roman" w:eastAsia="仿宋_GB2312" w:hAnsi="Times New Roman" w:cs="Times New Roman"/>
          <w:sz w:val="32"/>
          <w:szCs w:val="32"/>
        </w:rPr>
        <w:t>干部队伍治理能力建设研究</w:t>
      </w:r>
    </w:p>
    <w:p w:rsidR="00833F00" w:rsidRPr="00833F00" w:rsidRDefault="00833F00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11.杭州清廉文化建设研究</w:t>
      </w:r>
    </w:p>
    <w:p w:rsidR="004C44DB" w:rsidRPr="00F01D14" w:rsidRDefault="00833F00" w:rsidP="00BB7B4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Helvetica" w:cs="Helvetica"/>
          <w:color w:val="000000" w:themeColor="text1"/>
          <w:kern w:val="0"/>
          <w:szCs w:val="21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12</w:t>
      </w:r>
      <w:r w:rsidR="00CA1261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.</w:t>
      </w:r>
      <w:r w:rsidR="004C44DB" w:rsidRPr="00F01D14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新</w:t>
      </w:r>
      <w:r w:rsidR="004C44DB" w:rsidRPr="00F01D14">
        <w:rPr>
          <w:rFonts w:ascii="仿宋_GB2312" w:eastAsia="仿宋_GB2312" w:hint="eastAsia"/>
          <w:color w:val="000000" w:themeColor="text1"/>
          <w:sz w:val="32"/>
          <w:szCs w:val="32"/>
        </w:rPr>
        <w:t>发展</w:t>
      </w:r>
      <w:r w:rsidR="004C44DB" w:rsidRPr="00F01D14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阶段杭州高校意识形态治理能力提升研究</w:t>
      </w:r>
    </w:p>
    <w:p w:rsidR="00AE2A87" w:rsidRPr="00F01D14" w:rsidRDefault="00833F00" w:rsidP="00BB7B4B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13</w:t>
      </w:r>
      <w:r w:rsidR="00CA1261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AE2A87" w:rsidRPr="00F01D14">
        <w:rPr>
          <w:rFonts w:ascii="仿宋_GB2312" w:eastAsia="仿宋_GB2312" w:hint="eastAsia"/>
          <w:color w:val="000000" w:themeColor="text1"/>
          <w:sz w:val="32"/>
          <w:szCs w:val="32"/>
        </w:rPr>
        <w:t>杭州打造高素质专业化干部队伍</w:t>
      </w:r>
    </w:p>
    <w:p w:rsidR="005A56A9" w:rsidRDefault="00833F00" w:rsidP="00BB7B4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14</w:t>
      </w:r>
      <w:r w:rsidR="00CA1261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r w:rsidR="005A56A9">
        <w:rPr>
          <w:rFonts w:ascii="仿宋_GB2312" w:eastAsia="仿宋_GB2312" w:hAnsi="仿宋_GB2312" w:cs="仿宋_GB2312" w:hint="eastAsia"/>
          <w:kern w:val="0"/>
          <w:sz w:val="32"/>
          <w:szCs w:val="32"/>
        </w:rPr>
        <w:t>杭州</w:t>
      </w:r>
      <w:r w:rsidR="005A56A9">
        <w:rPr>
          <w:rFonts w:ascii="仿宋_GB2312" w:eastAsia="仿宋_GB2312" w:hAnsi="仿宋_GB2312" w:cs="仿宋_GB2312" w:hint="eastAsia"/>
          <w:sz w:val="32"/>
          <w:szCs w:val="32"/>
        </w:rPr>
        <w:t>加强青少年思政教育研究</w:t>
      </w:r>
    </w:p>
    <w:p w:rsidR="00415F25" w:rsidRDefault="00833F00" w:rsidP="00BB7B4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 w:rsidR="00415F25">
        <w:rPr>
          <w:rFonts w:ascii="仿宋_GB2312" w:eastAsia="仿宋_GB2312" w:hAnsi="仿宋_GB2312" w:cs="仿宋_GB2312" w:hint="eastAsia"/>
          <w:sz w:val="32"/>
          <w:szCs w:val="32"/>
        </w:rPr>
        <w:t>.加强“四史”教育研究</w:t>
      </w:r>
    </w:p>
    <w:p w:rsidR="007071F4" w:rsidRDefault="00833F00" w:rsidP="00BB7B4B">
      <w:pPr>
        <w:pStyle w:val="a6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 w:rsidR="00CA126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071F4">
        <w:rPr>
          <w:rFonts w:ascii="仿宋_GB2312" w:eastAsia="仿宋_GB2312" w:hAnsi="仿宋_GB2312" w:cs="仿宋_GB2312" w:hint="eastAsia"/>
          <w:sz w:val="32"/>
          <w:szCs w:val="32"/>
        </w:rPr>
        <w:t>提高人大代表履职能力和水平研究</w:t>
      </w:r>
    </w:p>
    <w:p w:rsidR="007071F4" w:rsidRDefault="00833F00" w:rsidP="00BB7B4B">
      <w:pPr>
        <w:pStyle w:val="a6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17</w:t>
      </w:r>
      <w:r w:rsidR="00CA126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071F4">
        <w:rPr>
          <w:rFonts w:ascii="仿宋_GB2312" w:eastAsia="仿宋_GB2312" w:hAnsi="仿宋_GB2312" w:cs="仿宋_GB2312" w:hint="eastAsia"/>
          <w:sz w:val="32"/>
          <w:szCs w:val="32"/>
        </w:rPr>
        <w:t>杭州基层协商民主经验研究</w:t>
      </w:r>
    </w:p>
    <w:p w:rsidR="007071F4" w:rsidRDefault="00833F00" w:rsidP="00BB7B4B">
      <w:pPr>
        <w:pStyle w:val="a6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 w:rsidR="00CA126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071F4">
        <w:rPr>
          <w:rFonts w:ascii="仿宋_GB2312" w:eastAsia="仿宋_GB2312" w:hAnsi="仿宋_GB2312" w:cs="仿宋_GB2312" w:hint="eastAsia"/>
          <w:sz w:val="32"/>
          <w:szCs w:val="32"/>
        </w:rPr>
        <w:t>新时代人民政协理论创新研究</w:t>
      </w:r>
    </w:p>
    <w:p w:rsidR="007071F4" w:rsidRDefault="00833F00" w:rsidP="00BB7B4B">
      <w:pPr>
        <w:pStyle w:val="a6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 w:rsidR="00CA126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071F4">
        <w:rPr>
          <w:rFonts w:ascii="仿宋_GB2312" w:eastAsia="仿宋_GB2312" w:hAnsi="仿宋_GB2312" w:cs="仿宋_GB2312" w:hint="eastAsia"/>
          <w:sz w:val="32"/>
          <w:szCs w:val="32"/>
        </w:rPr>
        <w:t>杭州新的社会阶层人士统战工作现状研究</w:t>
      </w:r>
    </w:p>
    <w:p w:rsidR="001817E8" w:rsidRPr="001817E8" w:rsidRDefault="00833F00" w:rsidP="00BB7B4B">
      <w:pPr>
        <w:pStyle w:val="1"/>
        <w:spacing w:line="560" w:lineRule="exact"/>
        <w:ind w:firstLineChars="0" w:firstLine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</w:t>
      </w:r>
      <w:r w:rsidR="00CA1261">
        <w:rPr>
          <w:rFonts w:ascii="仿宋_GB2312" w:eastAsia="仿宋_GB2312" w:hAnsi="仿宋" w:cs="仿宋" w:hint="eastAsia"/>
          <w:sz w:val="32"/>
          <w:szCs w:val="32"/>
        </w:rPr>
        <w:t>.</w:t>
      </w:r>
      <w:r w:rsidR="001817E8" w:rsidRPr="001817E8">
        <w:rPr>
          <w:rFonts w:ascii="仿宋_GB2312" w:eastAsia="仿宋_GB2312" w:hAnsi="仿宋" w:cs="仿宋" w:hint="eastAsia"/>
          <w:sz w:val="32"/>
          <w:szCs w:val="32"/>
        </w:rPr>
        <w:t>新时代</w:t>
      </w:r>
      <w:r w:rsidR="001817E8">
        <w:rPr>
          <w:rFonts w:ascii="仿宋_GB2312" w:eastAsia="仿宋_GB2312" w:hAnsi="仿宋" w:cs="仿宋" w:hint="eastAsia"/>
          <w:sz w:val="32"/>
          <w:szCs w:val="32"/>
        </w:rPr>
        <w:t>杭州</w:t>
      </w:r>
      <w:r w:rsidR="001817E8" w:rsidRPr="001817E8">
        <w:rPr>
          <w:rFonts w:ascii="仿宋_GB2312" w:eastAsia="仿宋_GB2312" w:hAnsi="仿宋" w:cs="仿宋" w:hint="eastAsia"/>
          <w:sz w:val="32"/>
          <w:szCs w:val="32"/>
        </w:rPr>
        <w:t>民营经济统战工作研究</w:t>
      </w:r>
    </w:p>
    <w:p w:rsidR="00153465" w:rsidRDefault="00833F00" w:rsidP="00BB7B4B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21</w:t>
      </w:r>
      <w:r w:rsidR="00CA1261">
        <w:rPr>
          <w:rFonts w:ascii="仿宋_GB2312" w:eastAsia="仿宋_GB2312" w:hAnsi="仿宋" w:cs="仿宋" w:hint="eastAsia"/>
          <w:sz w:val="32"/>
          <w:szCs w:val="32"/>
        </w:rPr>
        <w:t>.</w:t>
      </w:r>
      <w:r w:rsidR="004735E2" w:rsidRPr="004735E2">
        <w:rPr>
          <w:rFonts w:ascii="仿宋_GB2312" w:eastAsia="仿宋_GB2312" w:hAnsi="仿宋" w:cs="仿宋" w:hint="eastAsia"/>
          <w:sz w:val="32"/>
          <w:szCs w:val="32"/>
        </w:rPr>
        <w:t>新时代意识形态工作面临的新机遇新挑战及对策研究</w:t>
      </w:r>
    </w:p>
    <w:p w:rsidR="002E0255" w:rsidRDefault="00833F00" w:rsidP="00BB7B4B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22</w:t>
      </w:r>
      <w:r w:rsidR="00CA1261">
        <w:rPr>
          <w:rFonts w:ascii="仿宋_GB2312" w:eastAsia="仿宋_GB2312" w:hAnsi="仿宋" w:cs="仿宋" w:hint="eastAsia"/>
          <w:sz w:val="32"/>
          <w:szCs w:val="32"/>
        </w:rPr>
        <w:t>.</w:t>
      </w:r>
      <w:r w:rsidR="00917034" w:rsidRPr="00917034">
        <w:rPr>
          <w:rFonts w:ascii="仿宋_GB2312" w:eastAsia="仿宋_GB2312" w:hAnsi="仿宋" w:cs="仿宋" w:hint="eastAsia"/>
          <w:sz w:val="32"/>
          <w:szCs w:val="32"/>
        </w:rPr>
        <w:t>重大突发事件中杭州市舆论传播及引导研究</w:t>
      </w:r>
    </w:p>
    <w:p w:rsidR="00C727CA" w:rsidRPr="00C727CA" w:rsidRDefault="00833F00" w:rsidP="00BB7B4B">
      <w:pPr>
        <w:widowControl/>
        <w:spacing w:line="560" w:lineRule="exac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23</w:t>
      </w:r>
      <w:r w:rsidR="00CA1261"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 w:rsidR="00C727CA" w:rsidRPr="00C727CA">
        <w:rPr>
          <w:rFonts w:ascii="仿宋_GB2312" w:eastAsia="仿宋_GB2312" w:hAnsi="仿宋" w:cs="宋体" w:hint="eastAsia"/>
          <w:kern w:val="0"/>
          <w:sz w:val="32"/>
          <w:szCs w:val="32"/>
        </w:rPr>
        <w:t>智能传播时代的舆情演变机制及治理研究</w:t>
      </w:r>
    </w:p>
    <w:p w:rsidR="00C727CA" w:rsidRPr="00415F25" w:rsidRDefault="00C727CA" w:rsidP="00BB7B4B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727CA" w:rsidRPr="00415F25" w:rsidSect="000D62B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58D" w:rsidRDefault="001B258D" w:rsidP="002A5727">
      <w:r>
        <w:separator/>
      </w:r>
    </w:p>
  </w:endnote>
  <w:endnote w:type="continuationSeparator" w:id="1">
    <w:p w:rsidR="001B258D" w:rsidRDefault="001B258D" w:rsidP="002A5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58D" w:rsidRDefault="001B258D" w:rsidP="002A5727">
      <w:r>
        <w:separator/>
      </w:r>
    </w:p>
  </w:footnote>
  <w:footnote w:type="continuationSeparator" w:id="1">
    <w:p w:rsidR="001B258D" w:rsidRDefault="001B258D" w:rsidP="002A5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CF1"/>
    <w:rsid w:val="000109C1"/>
    <w:rsid w:val="0001505F"/>
    <w:rsid w:val="0002172E"/>
    <w:rsid w:val="0003260F"/>
    <w:rsid w:val="0006041F"/>
    <w:rsid w:val="0009131A"/>
    <w:rsid w:val="00094D1F"/>
    <w:rsid w:val="00095E64"/>
    <w:rsid w:val="00096FE8"/>
    <w:rsid w:val="000A16A9"/>
    <w:rsid w:val="000A1F2D"/>
    <w:rsid w:val="000A3CE4"/>
    <w:rsid w:val="000A7AFC"/>
    <w:rsid w:val="000C2C62"/>
    <w:rsid w:val="000D12F1"/>
    <w:rsid w:val="000D62BD"/>
    <w:rsid w:val="000F0FAB"/>
    <w:rsid w:val="001329BA"/>
    <w:rsid w:val="00132FF9"/>
    <w:rsid w:val="00146A17"/>
    <w:rsid w:val="00146C5E"/>
    <w:rsid w:val="00146EFB"/>
    <w:rsid w:val="0015172F"/>
    <w:rsid w:val="00153465"/>
    <w:rsid w:val="00160DE8"/>
    <w:rsid w:val="001620B2"/>
    <w:rsid w:val="00171DFE"/>
    <w:rsid w:val="001817E8"/>
    <w:rsid w:val="0018445E"/>
    <w:rsid w:val="001B258D"/>
    <w:rsid w:val="001D1F56"/>
    <w:rsid w:val="001E2D60"/>
    <w:rsid w:val="002424D5"/>
    <w:rsid w:val="002428FC"/>
    <w:rsid w:val="0025543C"/>
    <w:rsid w:val="002824FC"/>
    <w:rsid w:val="00295072"/>
    <w:rsid w:val="002A5727"/>
    <w:rsid w:val="002B1B64"/>
    <w:rsid w:val="002C4729"/>
    <w:rsid w:val="002C4A47"/>
    <w:rsid w:val="002C5C5A"/>
    <w:rsid w:val="002E0255"/>
    <w:rsid w:val="00306B54"/>
    <w:rsid w:val="0032161F"/>
    <w:rsid w:val="00335668"/>
    <w:rsid w:val="00361662"/>
    <w:rsid w:val="00371668"/>
    <w:rsid w:val="003C7285"/>
    <w:rsid w:val="003D6ED1"/>
    <w:rsid w:val="003E7CF1"/>
    <w:rsid w:val="00401927"/>
    <w:rsid w:val="00412C9E"/>
    <w:rsid w:val="00415F25"/>
    <w:rsid w:val="00422AF3"/>
    <w:rsid w:val="0043060B"/>
    <w:rsid w:val="00431D1B"/>
    <w:rsid w:val="004341BA"/>
    <w:rsid w:val="004735E2"/>
    <w:rsid w:val="00475783"/>
    <w:rsid w:val="004855ED"/>
    <w:rsid w:val="00494CE5"/>
    <w:rsid w:val="004A2591"/>
    <w:rsid w:val="004B03F9"/>
    <w:rsid w:val="004B4028"/>
    <w:rsid w:val="004C44DB"/>
    <w:rsid w:val="004D1B51"/>
    <w:rsid w:val="004F2E05"/>
    <w:rsid w:val="005322DF"/>
    <w:rsid w:val="005322E4"/>
    <w:rsid w:val="005425F2"/>
    <w:rsid w:val="005A56A9"/>
    <w:rsid w:val="005E6C02"/>
    <w:rsid w:val="005F3C52"/>
    <w:rsid w:val="006201E4"/>
    <w:rsid w:val="0062548F"/>
    <w:rsid w:val="006412B3"/>
    <w:rsid w:val="00646729"/>
    <w:rsid w:val="00671C4F"/>
    <w:rsid w:val="006B63A9"/>
    <w:rsid w:val="006C13BB"/>
    <w:rsid w:val="006E07CD"/>
    <w:rsid w:val="006E7F8A"/>
    <w:rsid w:val="00702E6A"/>
    <w:rsid w:val="007071F4"/>
    <w:rsid w:val="00707A11"/>
    <w:rsid w:val="007351BE"/>
    <w:rsid w:val="00755551"/>
    <w:rsid w:val="007659D5"/>
    <w:rsid w:val="00770C93"/>
    <w:rsid w:val="007833C3"/>
    <w:rsid w:val="007930D2"/>
    <w:rsid w:val="007A65D8"/>
    <w:rsid w:val="007B7E78"/>
    <w:rsid w:val="007C4BF0"/>
    <w:rsid w:val="007D330D"/>
    <w:rsid w:val="007E426E"/>
    <w:rsid w:val="007E4CA2"/>
    <w:rsid w:val="007E7336"/>
    <w:rsid w:val="007F2736"/>
    <w:rsid w:val="0080742E"/>
    <w:rsid w:val="00833F00"/>
    <w:rsid w:val="00834418"/>
    <w:rsid w:val="00852A72"/>
    <w:rsid w:val="00857880"/>
    <w:rsid w:val="00891CC8"/>
    <w:rsid w:val="008C17A2"/>
    <w:rsid w:val="00917034"/>
    <w:rsid w:val="00920740"/>
    <w:rsid w:val="009355B3"/>
    <w:rsid w:val="00965CA9"/>
    <w:rsid w:val="00985122"/>
    <w:rsid w:val="0099790E"/>
    <w:rsid w:val="009A39A7"/>
    <w:rsid w:val="009C510A"/>
    <w:rsid w:val="009F20BB"/>
    <w:rsid w:val="009F7FA7"/>
    <w:rsid w:val="00A41F63"/>
    <w:rsid w:val="00A54743"/>
    <w:rsid w:val="00A81B49"/>
    <w:rsid w:val="00A86E22"/>
    <w:rsid w:val="00A969AA"/>
    <w:rsid w:val="00AC7821"/>
    <w:rsid w:val="00AD1FE2"/>
    <w:rsid w:val="00AE2A87"/>
    <w:rsid w:val="00AF371A"/>
    <w:rsid w:val="00AF5316"/>
    <w:rsid w:val="00AF5468"/>
    <w:rsid w:val="00B00E53"/>
    <w:rsid w:val="00B578D2"/>
    <w:rsid w:val="00B74AA0"/>
    <w:rsid w:val="00B80AB8"/>
    <w:rsid w:val="00B83D3A"/>
    <w:rsid w:val="00BA0254"/>
    <w:rsid w:val="00BB7B4B"/>
    <w:rsid w:val="00BC2E13"/>
    <w:rsid w:val="00BC2E4A"/>
    <w:rsid w:val="00BC3866"/>
    <w:rsid w:val="00BD496F"/>
    <w:rsid w:val="00BD7B7C"/>
    <w:rsid w:val="00C01F19"/>
    <w:rsid w:val="00C10D5F"/>
    <w:rsid w:val="00C203B1"/>
    <w:rsid w:val="00C33AFC"/>
    <w:rsid w:val="00C33BAA"/>
    <w:rsid w:val="00C44973"/>
    <w:rsid w:val="00C56CB7"/>
    <w:rsid w:val="00C727CA"/>
    <w:rsid w:val="00C7328F"/>
    <w:rsid w:val="00CA1261"/>
    <w:rsid w:val="00CA7EFB"/>
    <w:rsid w:val="00CB5033"/>
    <w:rsid w:val="00CE2E42"/>
    <w:rsid w:val="00CF37D9"/>
    <w:rsid w:val="00D0025D"/>
    <w:rsid w:val="00D5117F"/>
    <w:rsid w:val="00D62E80"/>
    <w:rsid w:val="00D675F4"/>
    <w:rsid w:val="00D702A5"/>
    <w:rsid w:val="00D7301A"/>
    <w:rsid w:val="00DA56FE"/>
    <w:rsid w:val="00DC634B"/>
    <w:rsid w:val="00DD26D2"/>
    <w:rsid w:val="00E1185B"/>
    <w:rsid w:val="00E137DD"/>
    <w:rsid w:val="00E23709"/>
    <w:rsid w:val="00E25032"/>
    <w:rsid w:val="00E265A3"/>
    <w:rsid w:val="00E67FC6"/>
    <w:rsid w:val="00E82A96"/>
    <w:rsid w:val="00EA556F"/>
    <w:rsid w:val="00EC3929"/>
    <w:rsid w:val="00EC540C"/>
    <w:rsid w:val="00ED1A39"/>
    <w:rsid w:val="00EE0AE5"/>
    <w:rsid w:val="00EE4B80"/>
    <w:rsid w:val="00EF440B"/>
    <w:rsid w:val="00F00ADE"/>
    <w:rsid w:val="00F01D14"/>
    <w:rsid w:val="00F27A73"/>
    <w:rsid w:val="00F43296"/>
    <w:rsid w:val="00F46498"/>
    <w:rsid w:val="00F52560"/>
    <w:rsid w:val="00F62B70"/>
    <w:rsid w:val="00F64764"/>
    <w:rsid w:val="00F91CE1"/>
    <w:rsid w:val="00FA6B86"/>
    <w:rsid w:val="00FB4766"/>
    <w:rsid w:val="00FB773A"/>
    <w:rsid w:val="00FC01B3"/>
    <w:rsid w:val="00FD6543"/>
    <w:rsid w:val="00FE3694"/>
    <w:rsid w:val="00FF46F2"/>
    <w:rsid w:val="00FF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17F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2A5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A572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A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A5727"/>
    <w:rPr>
      <w:sz w:val="18"/>
      <w:szCs w:val="18"/>
    </w:rPr>
  </w:style>
  <w:style w:type="paragraph" w:styleId="a6">
    <w:name w:val="Normal (Web)"/>
    <w:basedOn w:val="a"/>
    <w:qFormat/>
    <w:rsid w:val="007071F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817E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55</cp:revision>
  <dcterms:created xsi:type="dcterms:W3CDTF">2021-08-27T00:50:00Z</dcterms:created>
  <dcterms:modified xsi:type="dcterms:W3CDTF">2021-09-18T01:22:00Z</dcterms:modified>
</cp:coreProperties>
</file>